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Brazil</w:t>
      </w:r>
      <w:r>
        <w:t xml:space="preserve"> </w:t>
      </w:r>
      <w:r>
        <w:t xml:space="preserve">Brasília</w:t>
      </w:r>
    </w:p>
    <w:bookmarkStart w:id="20" w:name="X775b6e3ee733abd1d7321df85120ca7a2769002"/>
    <w:p>
      <w:pPr>
        <w:pStyle w:val="Heading1"/>
      </w:pPr>
      <w:r>
        <w:t xml:space="preserve">Project Report: Strategic Integration of the Robotics Engineer Role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Department of Technological Innovation and Industrial Development</w:t>
      </w:r>
      <w:r>
        <w:br/>
      </w:r>
      <w:r>
        <w:t xml:space="preserve">Project: Deployment of Specialized Robotics Engineer Talent in Brazil Brasília</w:t>
      </w:r>
    </w:p>
    <w:p>
      <w:pPr>
        <w:pStyle w:val="BodyText"/>
      </w:pPr>
      <w:r>
        <w:t xml:space="preserve">This</w:t>
      </w:r>
      <w:r>
        <w:t xml:space="preserve"> </w:t>
      </w:r>
      <w:r>
        <w:t xml:space="preserve">Project Report</w:t>
      </w:r>
      <w:r>
        <w:t xml:space="preserve"> </w:t>
      </w:r>
      <w:r>
        <w:t xml:space="preserve">outlines the strategic imperative, operational framework, and anticipated outcomes of deploying specialized</w:t>
      </w:r>
      <w:r>
        <w:t xml:space="preserve"> </w:t>
      </w:r>
      <w:r>
        <w:rPr>
          <w:bCs/>
          <w:b/>
        </w:rPr>
        <w:t xml:space="preserve">Robotics Engineer</w:t>
      </w:r>
      <w:r>
        <w:t xml:space="preserve"> </w:t>
      </w:r>
      <w:r>
        <w:t xml:space="preserve">professionals within the federal capital of Brazil. As</w:t>
      </w:r>
      <w:r>
        <w:t xml:space="preserve"> </w:t>
      </w:r>
      <w:r>
        <w:rPr>
          <w:bCs/>
          <w:b/>
        </w:rPr>
        <w:t xml:space="preserve">Brazil Brasília</w:t>
      </w:r>
      <w:r>
        <w:t xml:space="preserve"> </w:t>
      </w:r>
      <w:r>
        <w:t xml:space="preserve">transitions from a primarily administrative hub to a burgeoning center for high-tech innovation, the need for localized expertise in automation and robotics has become critical. This document details how integrating these technical roles will drive economic diversification, enhance public service efficiency through automation, and position</w:t>
      </w:r>
    </w:p>
    <w:p>
      <w:pPr>
        <w:pStyle w:val="BodyText"/>
      </w:pPr>
      <w:r>
        <w:t xml:space="preserve">Brazil Brasília as a leader in Latin American industrial technology.</w:t>
      </w:r>
    </w:p>
    <w:p>
      <w:pPr>
        <w:pStyle w:val="BodyText"/>
      </w:pPr>
      <w:r>
        <w:t xml:space="preserve">The core objective of this initiative is to address the growing gap between the demand for intelligent automation systems in both the public and private sectors within</w:t>
      </w:r>
      <w:r>
        <w:t xml:space="preserve"> </w:t>
      </w:r>
      <w:r>
        <w:rPr>
          <w:bCs/>
          <w:b/>
        </w:rPr>
        <w:t xml:space="preserve">Brazil Brasília</w:t>
      </w:r>
      <w:r>
        <w:t xml:space="preserve"> </w:t>
      </w:r>
      <w:r>
        <w:t xml:space="preserve">and the available supply of qualified engineering talent. By focusing on</w:t>
      </w:r>
    </w:p>
    <w:p>
      <w:pPr>
        <w:pStyle w:val="BodyText"/>
      </w:pPr>
      <w:r>
        <w:t xml:space="preserve">Brazil Brasília, we leverage its unique status as a planned city with robust infrastructure, making it an ideal testbed for smart city robotics solutions.</w:t>
      </w:r>
    </w:p>
    <w:p>
      <w:pPr>
        <w:pStyle w:val="BodyText"/>
      </w:pPr>
      <w:r>
        <w:t xml:space="preserve">Traditionally known for its governmental functions,</w:t>
      </w:r>
      <w:r>
        <w:t xml:space="preserve"> </w:t>
      </w:r>
      <w:r>
        <w:rPr>
          <w:bCs/>
          <w:b/>
        </w:rPr>
        <w:t xml:space="preserve">Brazil Brasília</w:t>
      </w:r>
      <w:r>
        <w:t xml:space="preserve"> </w:t>
      </w:r>
      <w:r>
        <w:t xml:space="preserve">has seen a significant shift in its economic landscape over the last decade. The establishment of technology parks and innovation hubs within the Federal District (Distrito Federal) has attracted major corporations looking to develop Industry 4.0 solutions. However, this growth has been constrained by a shortage of specialized personnel.</w:t>
      </w:r>
    </w:p>
    <w:p>
      <w:pPr>
        <w:pStyle w:val="BodyText"/>
      </w:pPr>
      <w:r>
        <w:t xml:space="preserve">The role of the</w:t>
      </w:r>
      <w:r>
        <w:t xml:space="preserve"> </w:t>
      </w:r>
      <w:r>
        <w:rPr>
          <w:bCs/>
          <w:b/>
        </w:rPr>
        <w:t xml:space="preserve">Robotics Engineer</w:t>
      </w:r>
      <w:r>
        <w:t xml:space="preserve"> </w:t>
      </w:r>
      <w:r>
        <w:t xml:space="preserve">is pivotal in this transition. Unlike general software developers or mechanical engineers, a Robotics Engineer possesses interdisciplinary knowledge spanning kinematics, sensor fusion, control theory, and artificial intelligence. In the context of</w:t>
      </w:r>
    </w:p>
    <w:p>
      <w:pPr>
        <w:pStyle w:val="BodyText"/>
      </w:pPr>
      <w:r>
        <w:t xml:space="preserve">Brazil Brasília, these professionals are not merely building robots; they are designing autonomous systems that can operate in diverse environments—from the controlled settings of manufacturing plants to the complex urban infrastructure of the capital.</w:t>
      </w:r>
    </w:p>
    <w:p>
      <w:pPr>
        <w:pStyle w:val="BodyText"/>
      </w:pPr>
      <w:r>
        <w:t xml:space="preserve">Furthermore,</w:t>
      </w:r>
      <w:r>
        <w:t xml:space="preserve"> </w:t>
      </w:r>
      <w:r>
        <w:rPr>
          <w:bCs/>
          <w:b/>
        </w:rPr>
        <w:t xml:space="preserve">Brazil Brasília</w:t>
      </w:r>
      <w:r>
        <w:t xml:space="preserve"> </w:t>
      </w:r>
      <w:r>
        <w:t xml:space="preserve">faces unique logistical challenges due to its vast geographic spread. The integration of autonomous drones and ground vehicles for last-mile delivery and security patrols requires specialized engineering oversight that only a dedicated Robotics Engineer can provide.</w:t>
      </w:r>
    </w:p>
    <w:p>
      <w:pPr>
        <w:pStyle w:val="BodyText"/>
      </w:pPr>
      <w:r>
        <w:t xml:space="preserve">The implementation of this project is guided by three primary objectives, all aimed at strengthening the technological ecosystem of</w:t>
      </w:r>
      <w:r>
        <w:t xml:space="preserve"> </w:t>
      </w:r>
      <w:r>
        <w:rPr>
          <w:bCs/>
          <w:b/>
        </w:rPr>
        <w:t xml:space="preserve">Brazil Brasília</w:t>
      </w:r>
      <w:r>
        <w:t xml:space="preserve">:</w:t>
      </w:r>
    </w:p>
    <w:p>
      <w:pPr>
        <w:numPr>
          <w:ilvl w:val="0"/>
          <w:numId w:val="1001"/>
        </w:numPr>
        <w:pStyle w:val="Compact"/>
      </w:pPr>
      <w:r>
        <w:t xml:space="preserve">Enhance Public Sector Efficiency: Utilize Robotics Engineers to design and maintain automated systems for traffic management, waste collection, and public security monitoring within</w:t>
      </w:r>
    </w:p>
    <w:p>
      <w:pPr>
        <w:numPr>
          <w:ilvl w:val="0"/>
          <w:numId w:val="1000"/>
        </w:numPr>
        <w:pStyle w:val="Compact"/>
      </w:pPr>
      <w:r>
        <w:t xml:space="preserve">Brazil Brasília.</w:t>
      </w:r>
    </w:p>
    <w:p>
      <w:pPr>
        <w:numPr>
          <w:ilvl w:val="0"/>
          <w:numId w:val="1001"/>
        </w:numPr>
        <w:pStyle w:val="Compact"/>
      </w:pPr>
      <w:r>
        <w:t xml:space="preserve">Stimulate Local Innovation: Foster partnerships between local universities in the Federal District and private robotics firms. This will create a pipeline of talent where new</w:t>
      </w:r>
      <w:r>
        <w:t xml:space="preserve"> </w:t>
      </w:r>
      <w:r>
        <w:rPr>
          <w:bCs/>
          <w:b/>
        </w:rPr>
        <w:t xml:space="preserve">Robotics Engineer</w:t>
      </w:r>
      <w:r>
        <w:t xml:space="preserve"> </w:t>
      </w:r>
      <w:r>
        <w:t xml:space="preserve">graduates can immediately apply their skills to local challenges.</w:t>
      </w:r>
    </w:p>
    <w:p>
      <w:pPr>
        <w:numPr>
          <w:ilvl w:val="0"/>
          <w:numId w:val="1001"/>
        </w:numPr>
        <w:pStyle w:val="Compact"/>
      </w:pPr>
      <w:r>
        <w:t xml:space="preserve">Economic Diversification: Reduce reliance on traditional service sectors by promoting high-value manufacturing and research facilities that require advanced robotic infrastructure in</w:t>
      </w:r>
    </w:p>
    <w:p>
      <w:pPr>
        <w:numPr>
          <w:ilvl w:val="0"/>
          <w:numId w:val="1000"/>
        </w:numPr>
        <w:pStyle w:val="Compact"/>
      </w:pPr>
      <w:r>
        <w:t xml:space="preserve">Brazil Brasília.</w:t>
      </w:r>
    </w:p>
    <w:p>
      <w:pPr>
        <w:pStyle w:val="FirstParagraph"/>
      </w:pPr>
      <w:r>
        <w:t xml:space="preserve">To ensure clarity on the operational scope, this</w:t>
      </w:r>
      <w:r>
        <w:t xml:space="preserve"> </w:t>
      </w:r>
      <w:r>
        <w:t xml:space="preserve">Project Report</w:t>
      </w:r>
      <w:r>
        <w:t xml:space="preserve"> </w:t>
      </w:r>
      <w:r>
        <w:t xml:space="preserve">defines the specific responsibilities expected from Robotics Engineers stationed in</w:t>
      </w:r>
      <w:r>
        <w:t xml:space="preserve"> </w:t>
      </w:r>
      <w:r>
        <w:rPr>
          <w:bCs/>
          <w:b/>
        </w:rPr>
        <w:t xml:space="preserve">Brazil Brasília</w:t>
      </w:r>
      <w:r>
        <w:t xml:space="preserve">:</w:t>
      </w:r>
    </w:p>
    <w:p>
      <w:pPr>
        <w:numPr>
          <w:ilvl w:val="0"/>
          <w:numId w:val="1002"/>
        </w:numPr>
        <w:pStyle w:val="Compact"/>
      </w:pPr>
      <w:r>
        <w:t xml:space="preserve">System Design and Simulation: Develop digital twins of robotic systems using simulation tools (such as ROS - Robot Operating System) to test viability within the specific urban layout of</w:t>
      </w:r>
    </w:p>
    <w:p>
      <w:pPr>
        <w:numPr>
          <w:ilvl w:val="0"/>
          <w:numId w:val="1000"/>
        </w:numPr>
        <w:pStyle w:val="Compact"/>
      </w:pPr>
      <w:r>
        <w:t xml:space="preserve">Brazil Brasília.</w:t>
      </w:r>
    </w:p>
    <w:p>
      <w:pPr>
        <w:numPr>
          <w:ilvl w:val="0"/>
          <w:numId w:val="1002"/>
        </w:numPr>
        <w:pStyle w:val="Compact"/>
      </w:pPr>
      <w:r>
        <w:t xml:space="preserve">Autonomous Navigation Algorithms: Engineer algorithms that allow robots to navigate the unique architectural features of</w:t>
      </w:r>
      <w:r>
        <w:t xml:space="preserve"> </w:t>
      </w:r>
      <w:r>
        <w:rPr>
          <w:bCs/>
          <w:b/>
        </w:rPr>
        <w:t xml:space="preserve">Brazil Brasília</w:t>
      </w:r>
      <w:r>
        <w:t xml:space="preserve">, including wide avenues and dense vertical structures, ensuring safe interaction with pedestrians and vehicles.</w:t>
      </w:r>
    </w:p>
    <w:p>
      <w:pPr>
        <w:numPr>
          <w:ilvl w:val="0"/>
          <w:numId w:val="1002"/>
        </w:numPr>
        <w:pStyle w:val="Compact"/>
      </w:pPr>
      <w:r>
        <w:t xml:space="preserve">Integration with IoT Infrastructure: Work closely with city planners to integrate robotic systems into the broader Internet of Things (IoT) network managing energy, water, and communications in</w:t>
      </w:r>
    </w:p>
    <w:p>
      <w:pPr>
        <w:numPr>
          <w:ilvl w:val="0"/>
          <w:numId w:val="1000"/>
        </w:numPr>
        <w:pStyle w:val="Compact"/>
      </w:pPr>
      <w:r>
        <w:t xml:space="preserve">Brazil Brasília.</w:t>
      </w:r>
    </w:p>
    <w:p>
      <w:pPr>
        <w:numPr>
          <w:ilvl w:val="0"/>
          <w:numId w:val="1002"/>
        </w:numPr>
        <w:pStyle w:val="Compact"/>
      </w:pPr>
      <w:r>
        <w:t xml:space="preserve">Maintenance and Troubleshooting: Establish protocols for the rapid maintenance of robotic assets. Given the specialized nature of robotics equipment, having engineers on-site or readily available in</w:t>
      </w:r>
      <w:r>
        <w:t xml:space="preserve"> </w:t>
      </w:r>
      <w:r>
        <w:rPr>
          <w:bCs/>
          <w:b/>
        </w:rPr>
        <w:t xml:space="preserve">Brazil Brasília</w:t>
      </w:r>
      <w:r>
        <w:t xml:space="preserve"> </w:t>
      </w:r>
      <w:r>
        <w:t xml:space="preserve">minimizes downtime.</w:t>
      </w:r>
    </w:p>
    <w:p>
      <w:pPr>
        <w:pStyle w:val="FirstParagraph"/>
      </w:pPr>
      <w:r>
        <w:t xml:space="preserve">The deployment will occur in three phases:</w:t>
      </w:r>
    </w:p>
    <w:p>
      <w:pPr>
        <w:numPr>
          <w:ilvl w:val="0"/>
          <w:numId w:val="1003"/>
        </w:numPr>
        <w:pStyle w:val="Compact"/>
      </w:pPr>
      <w:r>
        <w:t xml:space="preserve">Phase 1: Talent Acquisition and Training (Months 1-6): Recruit senior Robotics Engineers with experience in autonomous systems. Simultaneously, launch a training program for junior engineers from local institutions in</w:t>
      </w:r>
      <w:r>
        <w:t xml:space="preserve"> </w:t>
      </w:r>
      <w:r>
        <w:rPr>
          <w:bCs/>
          <w:b/>
        </w:rPr>
        <w:t xml:space="preserve">Brazil Brasília</w:t>
      </w:r>
      <w:r>
        <w:t xml:space="preserve"> </w:t>
      </w:r>
      <w:r>
        <w:t xml:space="preserve">focusing on practical applications relevant to the region.</w:t>
      </w:r>
    </w:p>
    <w:p>
      <w:pPr>
        <w:numPr>
          <w:ilvl w:val="0"/>
          <w:numId w:val="1003"/>
        </w:numPr>
        <w:pStyle w:val="Compact"/>
      </w:pPr>
      <w:r>
        <w:t xml:space="preserve">Phase 2: Pilot Programs (Months 7-18): Deploy pilot projects such as autonomous waste collection robots in commercial sectors and drone surveillance systems for environmental monitoring. These pilots will serve as proof-of-concept models for</w:t>
      </w:r>
    </w:p>
    <w:p>
      <w:pPr>
        <w:numPr>
          <w:ilvl w:val="0"/>
          <w:numId w:val="1000"/>
        </w:numPr>
        <w:pStyle w:val="Compact"/>
      </w:pPr>
      <w:r>
        <w:t xml:space="preserve">Brazil Brasília.</w:t>
      </w:r>
    </w:p>
    <w:p>
      <w:pPr>
        <w:numPr>
          <w:ilvl w:val="0"/>
          <w:numId w:val="1003"/>
        </w:numPr>
        <w:pStyle w:val="Compact"/>
      </w:pPr>
      <w:r>
        <w:t xml:space="preserve">Phase 3: Scaling and Optimization (Months 19-24): Based on data collected from pilot programs, scale successful implementations across the Federal District. Establish a permanent Robotics Innovation Center in</w:t>
      </w:r>
      <w:r>
        <w:t xml:space="preserve"> </w:t>
      </w:r>
      <w:r>
        <w:rPr>
          <w:bCs/>
          <w:b/>
        </w:rPr>
        <w:t xml:space="preserve">Brazil Brasília</w:t>
      </w:r>
      <w:r>
        <w:t xml:space="preserve"> </w:t>
      </w:r>
      <w:r>
        <w:t xml:space="preserve">to continue research and development.</w:t>
      </w:r>
    </w:p>
    <w:p>
      <w:pPr>
        <w:pStyle w:val="FirstParagraph"/>
      </w:pPr>
      <w:r>
        <w:t xml:space="preserve">While the potential benefits are substantial, this project acknowledges several challenges specific to implementing robotics in</w:t>
      </w:r>
      <w:r>
        <w:t xml:space="preserve"> </w:t>
      </w:r>
      <w:r>
        <w:rPr>
          <w:bCs/>
          <w:b/>
        </w:rPr>
        <w:t xml:space="preserve">Brazil Brasília</w:t>
      </w:r>
      <w:r>
        <w:t xml:space="preserve">:</w:t>
      </w:r>
    </w:p>
    <w:p>
      <w:pPr>
        <w:numPr>
          <w:ilvl w:val="0"/>
          <w:numId w:val="1004"/>
        </w:numPr>
        <w:pStyle w:val="Compact"/>
      </w:pPr>
      <w:r>
        <w:t xml:space="preserve">Regulatory Hurdles: The legal framework for autonomous vehicles and drones in Brazil is evolving. The Robotics Engineers must work closely with regulatory bodies to ensure compliance.</w:t>
      </w:r>
    </w:p>
    <w:p>
      <w:pPr>
        <w:numPr>
          <w:ilvl w:val="0"/>
          <w:numId w:val="1004"/>
        </w:numPr>
        <w:pStyle w:val="Compact"/>
      </w:pPr>
      <w:r>
        <w:t xml:space="preserve">Public Acceptance: There may be initial public resistance to increased automation. A robust communication strategy led by engineering teams will be essential to demonstrate safety and benefits.</w:t>
      </w:r>
    </w:p>
    <w:p>
      <w:pPr>
        <w:numPr>
          <w:ilvl w:val="0"/>
          <w:numId w:val="1004"/>
        </w:numPr>
        <w:pStyle w:val="Compact"/>
      </w:pPr>
      <w:r>
        <w:t xml:space="preserve">Technical Infrastructure: Ensuring reliable connectivity for real-time robotic control in all areas of</w:t>
      </w:r>
      <w:r>
        <w:t xml:space="preserve"> </w:t>
      </w:r>
      <w:r>
        <w:rPr>
          <w:bCs/>
          <w:b/>
        </w:rPr>
        <w:t xml:space="preserve">Brazil Brasília</w:t>
      </w:r>
      <w:r>
        <w:t xml:space="preserve"> </w:t>
      </w:r>
      <w:r>
        <w:t xml:space="preserve">requires coordination with telecommunications providers.</w:t>
      </w:r>
    </w:p>
    <w:p>
      <w:pPr>
        <w:pStyle w:val="FirstParagraph"/>
      </w:pPr>
      <w:r>
        <w:t xml:space="preserve">The successful execution of this project will yield measurable impacts on</w:t>
      </w:r>
    </w:p>
    <w:p>
      <w:pPr>
        <w:pStyle w:val="BodyText"/>
      </w:pPr>
      <w:r>
        <w:t xml:space="preserve">Brazil Brasília:</w:t>
      </w:r>
    </w:p>
    <w:p>
      <w:pPr>
        <w:numPr>
          <w:ilvl w:val="0"/>
          <w:numId w:val="1005"/>
        </w:numPr>
        <w:pStyle w:val="Compact"/>
      </w:pPr>
      <w:r>
        <w:t xml:space="preserve">Economic Growth: An estimated increase in high-tech GDP contribution by 15% within five years, driven by new robotics companies and services.</w:t>
      </w:r>
    </w:p>
    <w:p>
      <w:pPr>
        <w:numPr>
          <w:ilvl w:val="0"/>
          <w:numId w:val="1005"/>
        </w:numPr>
        <w:pStyle w:val="Compact"/>
      </w:pPr>
      <w:r>
        <w:t xml:space="preserve">Job Creation: Direct employment for Robotics Engineers and indirect jobs in manufacturing, maintenance, and software development.</w:t>
      </w:r>
    </w:p>
    <w:p>
      <w:pPr>
        <w:numPr>
          <w:ilvl w:val="0"/>
          <w:numId w:val="1005"/>
        </w:numPr>
        <w:pStyle w:val="Compact"/>
      </w:pPr>
      <w:r>
        <w:t xml:space="preserve">Improved Quality of Life: Enhanced public services through automation will lead to cleaner streets, safer neighborhoods, and more efficient transportation in</w:t>
      </w:r>
    </w:p>
    <w:p>
      <w:pPr>
        <w:numPr>
          <w:ilvl w:val="0"/>
          <w:numId w:val="1000"/>
        </w:numPr>
        <w:pStyle w:val="Compact"/>
      </w:pPr>
      <w:r>
        <w:t xml:space="preserve">Brazil Brasília.</w:t>
      </w:r>
    </w:p>
    <w:p>
      <w:pPr>
        <w:pStyle w:val="FirstParagraph"/>
      </w:pPr>
      <w:r>
        <w:t xml:space="preserve">In conclusion, the strategic deployment of Robotics Engineers is not merely a technical upgrade but a fundamental transformation of how</w:t>
      </w:r>
      <w:r>
        <w:t xml:space="preserve"> </w:t>
      </w:r>
      <w:r>
        <w:rPr>
          <w:bCs/>
          <w:b/>
        </w:rPr>
        <w:t xml:space="preserve">Brazil Brasília</w:t>
      </w:r>
      <w:r>
        <w:t xml:space="preserve"> </w:t>
      </w:r>
      <w:r>
        <w:t xml:space="preserve">operates. This project report highlights that by investing in this specialized human capital, the Federal District can solve longstanding logistical problems while positioning itself as a leader in technological innovation. The synergy between the advanced planning inherent to</w:t>
      </w:r>
    </w:p>
    <w:p>
      <w:pPr>
        <w:pStyle w:val="BodyText"/>
      </w:pPr>
      <w:r>
        <w:t xml:space="preserve">Brazil Brasília and the cutting-edge capabilities of modern robotics creates a unique opportunity for sustainable development.</w:t>
      </w:r>
    </w:p>
    <w:p>
      <w:pPr>
        <w:pStyle w:val="BodyText"/>
      </w:pPr>
      <w:r>
        <w:t xml:space="preserve">We strongly recommend immediate approval of the budget allocated for talent acquisition and pilot program infrastructure. The time to act is now, as other major cities in Latin America are rapidly advancing their own robotic initiatives. By securing our position in</w:t>
      </w:r>
    </w:p>
    <w:p>
      <w:pPr>
        <w:pStyle w:val="BodyText"/>
      </w:pPr>
      <w:r>
        <w:t xml:space="preserve">Brazil Brasília, we ensure that this capital remains at the forefront of progress.</w:t>
      </w:r>
    </w:p>
    <w:p>
      <w:pPr>
        <w:pStyle w:val="BodyText"/>
      </w:pPr>
      <w:r>
        <w:t xml:space="preserve">This document constitutes an official Project Report regarding the Robotics Engineer initiative for Brazil Brasília.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Brazil Brasília</dc:title>
  <dc:creator/>
  <dc:language>en</dc:language>
  <cp:keywords/>
  <dcterms:created xsi:type="dcterms:W3CDTF">2026-07-29T04:49:25Z</dcterms:created>
  <dcterms:modified xsi:type="dcterms:W3CDTF">2026-07-29T04:49:25Z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