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X8fac4572d2cead6e32fdbde1875505e24f2afe1"/>
    <w:p>
      <w:pPr>
        <w:pStyle w:val="Heading1"/>
      </w:pPr>
      <w:r>
        <w:t xml:space="preserve">PROJECT REPORT</w:t>
      </w:r>
      <w:r>
        <w:br/>
      </w:r>
      <w:r>
        <w:t xml:space="preserve">Robotics Engineer</w:t>
      </w:r>
      <w:r>
        <w:br/>
      </w:r>
      <w:r>
        <w:t xml:space="preserve">Japan Tokyo</w:t>
      </w:r>
    </w:p>
    <w:p>
      <w:pPr>
        <w:pStyle w:val="FirstParagraph"/>
      </w:pPr>
      <w:r>
        <w:t xml:space="preserve">Prepared for the Ministry of Economy, Trade and Industry (METI) / Local Municipal Board</w:t>
      </w:r>
    </w:p>
    <w:p>
      <w:pPr>
        <w:pStyle w:val="BodyText"/>
      </w:pPr>
      <w:r>
        <w:t xml:space="preserve">Date: October 20, 2023</w:t>
      </w:r>
    </w:p>
    <w:bookmarkEnd w:id="20"/>
    <w:p>
      <w:pPr>
        <w:pStyle w:val="BodyText"/>
      </w:pPr>
      <w:r>
        <w:rPr>
          <w:bCs/>
          <w:b/>
        </w:rPr>
        <w:t xml:space="preserve">To:</w:t>
      </w:r>
      <w:r>
        <w:t xml:space="preserve"> </w:t>
      </w:r>
      <w:r>
        <w:t xml:space="preserve">Senior Management Team, Robotics Division</w:t>
      </w:r>
      <w:r>
        <w:br/>
      </w:r>
      <w:r>
        <w:rPr>
          <w:bCs/>
          <w:b/>
        </w:rPr>
        <w:t xml:space="preserve">From:</w:t>
      </w:r>
      <w:r>
        <w:t xml:space="preserve"> </w:t>
      </w:r>
      <w:r>
        <w:t xml:space="preserve">Lead Project Coordinator</w:t>
      </w:r>
      <w:r>
        <w:br/>
      </w:r>
      <w:r>
        <w:rPr>
          <w:bCs/>
          <w:b/>
        </w:rPr>
        <w:t xml:space="preserve">Date:</w:t>
      </w:r>
      <w:r>
        <w:t xml:space="preserve"> </w:t>
      </w:r>
      <w:r>
        <w:t xml:space="preserve">October 20, 2023</w:t>
      </w:r>
      <w:r>
        <w:br/>
      </w:r>
      <w:r>
        <w:rPr>
          <w:bCs/>
          <w:b/>
        </w:rPr>
        <w:t xml:space="preserve">Subject:</w:t>
      </w:r>
    </w:p>
    <w:p>
      <w:pPr>
        <w:pStyle w:val="BodyText"/>
      </w:pPr>
      <w:r>
        <w:t xml:space="preserve">Deployment and Integration Strategy for Robotics Engineers in Japan Tokyo</w:t>
      </w:r>
    </w:p>
    <w:bookmarkStart w:id="21" w:name="introduction"/>
    <w:p>
      <w:pPr>
        <w:pStyle w:val="Heading3"/>
      </w:pPr>
      <w:r>
        <w:t xml:space="preserve">1.0 Introduction</w:t>
      </w:r>
    </w:p>
    <w:p>
      <w:pPr>
        <w:pStyle w:val="FirstParagraph"/>
      </w:pPr>
      <w:r>
        <w:t xml:space="preserve">This document serves as a comprehensive Project Report detailing the strategic initiatives regarding Robotics Engineer deployment within the dynamic landscape of Japan Tokyo. As technology advances rapidly, Tokyo stands at the forefront of global innovation, particularly in the realms of automation and intelligent robotics systems.</w:t>
      </w:r>
    </w:p>
    <w:p>
      <w:pPr>
        <w:pStyle w:val="BodyText"/>
      </w:pPr>
      <w:r>
        <w:t xml:space="preserve">The primary objective of this report is to outline the requirements, challenges, and opportunities for Robotics Engineer roles specifically tailored to the cultural and industrial context of Japan Tokyo. By addressing these factors, we aim to establish a robust framework that ensures successful integration of technical expertise with local operational demands.</w:t>
      </w:r>
    </w:p>
    <w:bookmarkEnd w:id="21"/>
    <w:bookmarkStart w:id="22" w:name="background-and-context"/>
    <w:p>
      <w:pPr>
        <w:pStyle w:val="Heading3"/>
      </w:pPr>
      <w:r>
        <w:t xml:space="preserve">2.0 Background and Context</w:t>
      </w:r>
    </w:p>
    <w:p>
      <w:pPr>
        <w:pStyle w:val="FirstParagraph"/>
      </w:pPr>
      <w:r>
        <w:t xml:space="preserve">Japan Tokyo has long been recognized as a hub for technological excellence, housing numerous leading robotics companies and research institutions. However, the city faces significant demographic challenges including an aging population and a shrinking workforce.</w:t>
      </w:r>
    </w:p>
    <w:p>
      <w:pPr>
        <w:pStyle w:val="BodyText"/>
      </w:pPr>
      <w:r>
        <w:t xml:space="preserve">These societal pressures have accelerated the demand for robotic solutions across various sectors including healthcare, transportation, manufacturing and services.</w:t>
      </w:r>
    </w:p>
    <w:p>
      <w:pPr>
        <w:pStyle w:val="BodyText"/>
      </w:pPr>
      <w:r>
        <w:t xml:space="preserve">Within this context the role of the Robotics Engineer becomes crucial not only for developing new technologies but also adapting existing systems to meet local needs effectively.</w:t>
      </w:r>
    </w:p>
    <w:bookmarkEnd w:id="22"/>
    <w:bookmarkStart w:id="23" w:name="X2d26c1e64c229b621b1ca35b6120a0ca82ebba9"/>
    <w:p>
      <w:pPr>
        <w:pStyle w:val="Heading3"/>
      </w:pPr>
      <w:r>
        <w:t xml:space="preserve">3.0 Scope of Work for Robotics Engineers in Japan Tokyo</w:t>
      </w:r>
    </w:p>
    <w:p>
      <w:pPr>
        <w:pStyle w:val="FirstParagraph"/>
      </w:pPr>
      <w:r>
        <w:t xml:space="preserve">The scope outlined below defines the key responsibilities expected from each Robotics Engineer assigned to projects operating within Japan Tokyo:</w:t>
      </w:r>
    </w:p>
    <w:p>
      <w:pPr>
        <w:numPr>
          <w:ilvl w:val="0"/>
          <w:numId w:val="1001"/>
        </w:numPr>
        <w:pStyle w:val="Compact"/>
      </w:pPr>
      <w:r>
        <w:rPr>
          <w:bCs/>
          <w:b/>
        </w:rPr>
        <w:t xml:space="preserve">System Design &amp; Development:</w:t>
      </w:r>
      <w:r>
        <w:t xml:space="preserve">Create innovative robotic platforms capable of operating efficiently in urban environments typical of Japan Tokyo.</w:t>
      </w:r>
    </w:p>
    <w:p>
      <w:pPr>
        <w:numPr>
          <w:ilvl w:val="0"/>
          <w:numId w:val="1001"/>
        </w:numPr>
        <w:pStyle w:val="Compact"/>
      </w:pPr>
      <w:r>
        <w:rPr>
          <w:bCs/>
          <w:b/>
        </w:rPr>
        <w:t xml:space="preserve">Cultural Adaptation:</w:t>
      </w:r>
      <w:r>
        <w:t xml:space="preserve">Ensure designs align with Japanese workplace customs and safety standards while considering linguistic nuances.</w:t>
      </w:r>
    </w:p>
    <w:p>
      <w:pPr>
        <w:numPr>
          <w:ilvl w:val="0"/>
          <w:numId w:val="1001"/>
        </w:numPr>
        <w:pStyle w:val="Compact"/>
      </w:pPr>
      <w:r>
        <w:rPr>
          <w:bCs/>
          <w:b/>
        </w:rPr>
        <w:t xml:space="preserve">Collaborative Research:</w:t>
      </w:r>
      <w:r>
        <w:t xml:space="preserve">Partner with universities located in Japan Tokyo such as the University of Tokyo and Waseda University to conduct cutting-edge research.</w:t>
      </w:r>
    </w:p>
    <w:p>
      <w:pPr>
        <w:numPr>
          <w:ilvl w:val="0"/>
          <w:numId w:val="1001"/>
        </w:numPr>
        <w:pStyle w:val="Compact"/>
      </w:pPr>
      <w:r>
        <w:rPr>
          <w:bCs/>
          <w:b/>
        </w:rPr>
        <w:t xml:space="preserve">Safety Compliance:</w:t>
      </w:r>
      <w:r>
        <w:t xml:space="preserve">Adhere strictly to Japanese regulations governing machine safety especially those applicable in densely populated areas like Japan Tokyo.</w:t>
      </w:r>
    </w:p>
    <w:bookmarkEnd w:id="23"/>
    <w:bookmarkStart w:id="24" w:name="challenges-and-mitigation-strategies"/>
    <w:p>
      <w:pPr>
        <w:pStyle w:val="Heading3"/>
      </w:pPr>
      <w:r>
        <w:t xml:space="preserve">4.0 Challenges and Mitigation Strategies</w:t>
      </w:r>
    </w:p>
    <w:p>
      <w:pPr>
        <w:pStyle w:val="FirstParagraph"/>
      </w:pPr>
      <w:r>
        <w:t xml:space="preserve">Despite promising prospects there are inherent challenges associated with deploying Robotics Engineer teams in Japan Tokyo:</w:t>
      </w:r>
    </w:p>
    <w:p>
      <w:pPr>
        <w:numPr>
          <w:ilvl w:val="0"/>
          <w:numId w:val="1002"/>
        </w:numPr>
        <w:pStyle w:val="Compact"/>
      </w:pPr>
      <w:r>
        <w:rPr>
          <w:bCs/>
          <w:b/>
        </w:rPr>
        <w:t xml:space="preserve">Linguistic Barriers:</w:t>
      </w:r>
      <w:r>
        <w:t xml:space="preserve">Differences between English-speaking engineers and Japanese stakeholders could lead to miscommunication.</w:t>
      </w:r>
    </w:p>
    <w:p>
      <w:pPr>
        <w:numPr>
          <w:ilvl w:val="0"/>
          <w:numId w:val="1002"/>
        </w:numPr>
        <w:pStyle w:val="Compact"/>
      </w:pPr>
      <w:r>
        <w:rPr>
          <w:bCs/>
          <w:b/>
        </w:rPr>
        <w:t xml:space="preserve">Cultural Differences:</w:t>
      </w:r>
      <w:r>
        <w:t xml:space="preserve">Different expectations regarding hierarchy decision-making processes and feedback mechanisms may affect team dynamics.</w:t>
      </w:r>
    </w:p>
    <w:p>
      <w:pPr>
        <w:numPr>
          <w:ilvl w:val="0"/>
          <w:numId w:val="1002"/>
        </w:numPr>
        <w:pStyle w:val="Compact"/>
      </w:pPr>
      <w:r>
        <w:rPr>
          <w:bCs/>
          <w:b/>
        </w:rPr>
        <w:t xml:space="preserve">Regulatory Complexity:</w:t>
      </w:r>
      <w:r>
        <w:t xml:space="preserve">Navigating bureaucratic procedures specific to Japan Tokyo can be time-consuming and resource-intensive.</w:t>
      </w:r>
    </w:p>
    <w:p>
      <w:pPr>
        <w:pStyle w:val="FirstParagraph"/>
      </w:pPr>
      <w:r>
        <w:t xml:space="preserve">To mitigate these risks we propose implementing structured language training programs focusing on technical jargon used in Japan Tokyo alongside cross-cultural sensitivity workshops designed specifically for Robotics Engineer personnel.</w:t>
      </w:r>
    </w:p>
    <w:bookmarkEnd w:id="24"/>
    <w:bookmarkStart w:id="25" w:name="implementation-plan"/>
    <w:p>
      <w:pPr>
        <w:pStyle w:val="Heading3"/>
      </w:pPr>
      <w:r>
        <w:t xml:space="preserve">5.0 Implementation Plan</w:t>
      </w:r>
    </w:p>
    <w:p>
      <w:pPr>
        <w:pStyle w:val="FirstParagraph"/>
      </w:pPr>
      <w:r>
        <w:t xml:space="preserve">Phase 1:</w:t>
      </w:r>
    </w:p>
    <w:p>
      <w:pPr>
        <w:numPr>
          <w:ilvl w:val="0"/>
          <w:numId w:val="1003"/>
        </w:numPr>
        <w:pStyle w:val="Compact"/>
      </w:pPr>
      <w:r>
        <w:rPr>
          <w:bCs/>
          <w:b/>
        </w:rPr>
        <w:t xml:space="preserve">Talent Acquisition:</w:t>
      </w:r>
      <w:r>
        <w:t xml:space="preserve">Identify candidates possessing strong technical skills along with prior experience working in international settings similar to those found in Japan Tokyo.</w:t>
      </w:r>
    </w:p>
    <w:p>
      <w:pPr>
        <w:numPr>
          <w:ilvl w:val="0"/>
          <w:numId w:val="1003"/>
        </w:numPr>
        <w:pStyle w:val="Compact"/>
      </w:pPr>
      <w:r>
        <w:rPr>
          <w:bCs/>
          <w:b/>
        </w:rPr>
        <w:t xml:space="preserve">Onboarding Process:</w:t>
      </w:r>
      <w:r>
        <w:t xml:space="preserve">Provide introductory courses covering basics of Japanese culture etiquette language specifically related to the field of Robotics Engineer.</w:t>
      </w:r>
    </w:p>
    <w:p>
      <w:pPr>
        <w:pStyle w:val="FirstParagraph"/>
      </w:pPr>
      <w:r>
        <w:t xml:space="preserve">Phase 2:</w:t>
      </w:r>
    </w:p>
    <w:p>
      <w:pPr>
        <w:numPr>
          <w:ilvl w:val="0"/>
          <w:numId w:val="1004"/>
        </w:numPr>
        <w:pStyle w:val="Compact"/>
      </w:pPr>
      <w:r>
        <w:rPr>
          <w:bCs/>
          <w:b/>
        </w:rPr>
        <w:t xml:space="preserve">Field Testing:</w:t>
      </w:r>
      <w:r>
        <w:t xml:space="preserve">Carefully monitor initial deployments ensuring smooth operation under real-world conditions encountered throughout Japan Tokyo.</w:t>
      </w:r>
    </w:p>
    <w:p>
      <w:pPr>
        <w:numPr>
          <w:ilvl w:val="0"/>
          <w:numId w:val="1004"/>
        </w:numPr>
        <w:pStyle w:val="Compact"/>
      </w:pPr>
      <w:r>
        <w:rPr>
          <w:bCs/>
          <w:b/>
        </w:rPr>
        <w:t xml:space="preserve">Feedback Loop Establishment:</w:t>
      </w:r>
      <w:r>
        <w:t xml:space="preserve">Create channels through which local partners can provide constructive criticism aimed at improving future iterations of our products developed by our team members serving as Robotics Engineer specialists in Japan Tokyo.</w:t>
      </w:r>
    </w:p>
    <w:p>
      <w:pPr>
        <w:pStyle w:val="FirstParagraph"/>
      </w:pPr>
      <w:r>
        <w:t xml:space="preserve">Phase 3:</w:t>
      </w:r>
    </w:p>
    <w:p>
      <w:pPr>
        <w:numPr>
          <w:ilvl w:val="0"/>
          <w:numId w:val="1005"/>
        </w:numPr>
        <w:pStyle w:val="Compact"/>
      </w:pPr>
      <w:r>
        <w:rPr>
          <w:bCs/>
          <w:b/>
        </w:rPr>
        <w:t xml:space="preserve">Continuous Improvement:</w:t>
      </w:r>
      <w:r>
        <w:t xml:space="preserve">Promote ongoing learning opportunities enabling our staff to stay updated about emerging trends affecting both technology itself and broader socio-economic factors impacting life inside Japan Tokyo.</w:t>
      </w:r>
    </w:p>
    <w:bookmarkEnd w:id="25"/>
    <w:bookmarkStart w:id="26" w:name="conclusion"/>
    <w:p>
      <w:pPr>
        <w:pStyle w:val="Heading3"/>
      </w:pPr>
      <w:r>
        <w:t xml:space="preserve">6.0 Conclusion</w:t>
      </w:r>
    </w:p>
    <w:p>
      <w:pPr>
        <w:pStyle w:val="FirstParagraph"/>
      </w:pPr>
      <w:r>
        <w:t xml:space="preserve">In conclusion the successful implementation of our plans hinges significantly upon how well we address unique aspects tied directly toward establishing presence among fellow citizens residing within Japan Tokyo itself.</w:t>
      </w:r>
    </w:p>
    <w:p>
      <w:pPr>
        <w:pStyle w:val="BodyText"/>
      </w:pPr>
      <w:r>
        <w:t xml:space="preserve">By prioritizing effective communication fostering mutual respect cultivating adaptability we position ourselves favorably towards achieving long-term goals set forth initially here today.</w:t>
      </w:r>
    </w:p>
    <w:p>
      <w:pPr>
        <w:pStyle w:val="BodyText"/>
      </w:pPr>
      <w:r>
        <w:t xml:space="preserve">Ultimately success depends largely upon willingness shown by everyone involved embracing change willingly recognizing benefits brought forth via collaboration between diverse backgrounds united under common vision shared among all parties concerned about shaping tomorrow better together today!</w:t>
      </w:r>
    </w:p>
    <w:p>
      <w:pPr>
        <w:pStyle w:val="BodyText"/>
      </w:pPr>
      <w:r>
        <w:t xml:space="preserve">Prepared by</w:t>
      </w:r>
      <w:r>
        <w:br/>
      </w:r>
      <w:r>
        <w:t xml:space="preserve">[Your Name]</w:t>
      </w:r>
      <w:r>
        <w:br/>
      </w:r>
      <w:r>
        <w:t xml:space="preserve">Lead Project Coordinator</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 Japan Tokyo</dc:title>
  <dc:creator/>
  <dc:language>en</dc:language>
  <cp:keywords/>
  <dcterms:created xsi:type="dcterms:W3CDTF">2026-07-29T22:19:14Z</dcterms:created>
  <dcterms:modified xsi:type="dcterms:W3CDTF">2026-07-29T22:19:14Z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