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w:t>
      </w:r>
      <w:r>
        <w:t xml:space="preserve"> </w:t>
      </w:r>
      <w:r>
        <w:t xml:space="preserve">in</w:t>
      </w:r>
      <w:r>
        <w:t xml:space="preserve"> </w:t>
      </w:r>
      <w:r>
        <w:t xml:space="preserve">Pakistan</w:t>
      </w:r>
      <w:r>
        <w:t xml:space="preserve"> </w:t>
      </w:r>
      <w:r>
        <w:t xml:space="preserve">Islamabad</w:t>
      </w:r>
    </w:p>
    <w:bookmarkStart w:id="27" w:name="X87e100c07b484283ba9d704776c6f1f9fd34bca"/>
    <w:p>
      <w:pPr>
        <w:pStyle w:val="Heading1"/>
      </w:pPr>
      <w:r>
        <w:t xml:space="preserve">PROJECT REPORT: STRATEGIC ADOPTION OF ROBOTICS ENGINEERING IN PAKISTAN ISLAMABAD</w:t>
      </w:r>
    </w:p>
    <w:bookmarkStart w:id="20" w:name="section"/>
    <w:p>
      <w:pPr>
        <w:pStyle w:val="Heading2"/>
      </w:pPr>
    </w:p>
    <w:p>
      <w:pPr>
        <w:pStyle w:val="FirstParagraph"/>
      </w:pPr>
    </w:p>
    <w:p>
      <w:pPr>
        <w:pStyle w:val="BodyText"/>
      </w:pPr>
      <w:r>
        <w:t xml:space="preserve">Date:</w:t>
      </w:r>
    </w:p>
    <w:p>
      <w:pPr>
        <w:pStyle w:val="BodyText"/>
      </w:pPr>
      <w:r>
        <w:t xml:space="preserve">[Current Date]</w:t>
      </w:r>
    </w:p>
    <w:p>
      <w:pPr>
        <w:pStyle w:val="BodyText"/>
      </w:pPr>
      <w:r>
        <w:t xml:space="preserve">To:</w:t>
      </w:r>
    </w:p>
    <w:p>
      <w:pPr>
        <w:pStyle w:val="BodyText"/>
      </w:pPr>
      <w:r>
        <w:t xml:space="preserve">Pakistan Islamabad Municipal Administration and Strategic Planning Council From: Senior Project Analysis Team Subject: Implementation Framework for Robotics Engineering Workforce Development and Industrial Integration in Pakistan Islamabad</w:t>
      </w:r>
    </w:p>
    <w:bookmarkEnd w:id="20"/>
    <w:p>
      <w:pPr>
        <w:pStyle w:val="BodyText"/>
      </w:pPr>
      <w:r>
        <w:t xml:space="preserve">1.0 EXECUTIVE SUMMARY</w:t>
      </w:r>
    </w:p>
    <w:p>
      <w:pPr>
        <w:pStyle w:val="BodyText"/>
      </w:pPr>
      <w:r>
        <w:t xml:space="preserve">The rapid evolution of Industry 4.0 has positioned robotics not merely as an industrial tool, but as a cornerstone of modern economic development, public service efficiency, and technological sovereignty. This Project Report outlines the strategic imperative for integrating advanced Robotics Engineer training programs and automated systems within the specific geographic and socio-economic context of Pakistan Islamabad.</w:t>
      </w:r>
    </w:p>
    <w:p>
      <w:pPr>
        <w:pStyle w:val="BodyText"/>
      </w:pPr>
      <w:r>
        <w:t xml:space="preserve">As Pakistan Islamabad transitions from a traditional administrative capital to a hub of technological innovation, there is an urgent need for specialized human capital capable of designing, maintaining, and innovating robotic solutions. This report details the necessity for Robotics Engineer expertise in sectors ranging from healthcare and agriculture to smart city infrastructure within Pakistan Islamabad. By leveraging the unique demographic dividend and geographical advantages of Pakistan Islamabad, this project aims to establish a sustainable ecosystem for robotics adoption.</w:t>
      </w:r>
    </w:p>
    <w:p>
      <w:pPr>
        <w:pStyle w:val="BodyText"/>
      </w:pPr>
      <w:r>
        <w:t xml:space="preserve">2.0 PROJECT BACKGROUND AND CONTEXT</w:t>
      </w:r>
    </w:p>
    <w:bookmarkStart w:id="21" w:name="section-1"/>
    <w:p>
      <w:pPr>
        <w:pStyle w:val="Heading3"/>
      </w:pPr>
    </w:p>
    <w:p>
      <w:pPr>
        <w:pStyle w:val="FirstParagraph"/>
      </w:pPr>
      <w:r>
        <w:rPr>
          <w:bCs/>
          <w:b/>
        </w:rPr>
        <w:t xml:space="preserve">The Technological Landscape in Pakistan Islamabad</w:t>
      </w:r>
    </w:p>
    <w:p>
      <w:pPr>
        <w:pStyle w:val="BodyText"/>
      </w:pPr>
      <w:r>
        <w:t xml:space="preserve">Pakistan Islamabad stands at a critical juncture. As the federal capital, it serves as the nerve center for policy-making and national infrastructure planning. However, despite significant strides in IT exports and software development by Pakistan's tech sector, hardware engineering and robotics remain underdeveloped regions of expertise within Pakistan Islamabad.</w:t>
      </w:r>
    </w:p>
    <w:p>
      <w:pPr>
        <w:pStyle w:val="BodyText"/>
      </w:pPr>
      <w:r>
        <w:t xml:space="preserve">The current labor market in Pakistan Islamabad shows a gap between theoretical computer science knowledge and practical application in physical automation. With the government’s vision for a "Smart City" initiative, the demand for Robotics Engineer services is projected to grow exponentially. This report argues that without localized expertise, Pakistan Islamabad will remain dependent on foreign consultants and imported solutions, stifling local innovation and economic retention.</w:t>
      </w:r>
    </w:p>
    <w:bookmarkEnd w:id="21"/>
    <w:bookmarkStart w:id="22" w:name="section-2"/>
    <w:p>
      <w:pPr>
        <w:pStyle w:val="Heading3"/>
      </w:pPr>
    </w:p>
    <w:p>
      <w:pPr>
        <w:pStyle w:val="FirstParagraph"/>
      </w:pPr>
      <w:r>
        <w:rPr>
          <w:bCs/>
          <w:b/>
        </w:rPr>
        <w:t xml:space="preserve">Why Pakistan Islamabad?</w:t>
      </w:r>
    </w:p>
    <w:p>
      <w:pPr>
        <w:pStyle w:val="BodyText"/>
      </w:pPr>
      <w:r>
        <w:t xml:space="preserve">Pakistan Islamabad offers a unique ecosystem for robotics development due to several factors:</w:t>
      </w:r>
    </w:p>
    <w:p>
      <w:pPr>
        <w:numPr>
          <w:ilvl w:val="0"/>
          <w:numId w:val="1001"/>
        </w:numPr>
        <w:pStyle w:val="Compact"/>
      </w:pPr>
      <w:r>
        <w:t xml:space="preserve">**Proximity to Academic Institutions:** The presence of top-tier universities provides a talent pool ripe for specialized Robotics Engineer training.</w:t>
      </w:r>
    </w:p>
    <w:p>
      <w:pPr>
        <w:numPr>
          <w:ilvl w:val="0"/>
          <w:numId w:val="1001"/>
        </w:numPr>
        <w:pStyle w:val="Compact"/>
      </w:pPr>
      <w:r>
        <w:t xml:space="preserve">**Government Support:** Policies encouraging digital transformation in the capital region provide fertile ground for pilot projects.</w:t>
      </w:r>
    </w:p>
    <w:p>
      <w:pPr>
        <w:numPr>
          <w:ilvl w:val="0"/>
          <w:numId w:val="1001"/>
        </w:numPr>
        <w:pStyle w:val="Compact"/>
      </w:pPr>
      <w:r>
        <w:t xml:space="preserve">**Security and Stability:** Pakistan Islamabad’s status as a planned city with robust infrastructure makes it an ideal testing bed for autonomous vehicles, surveillance drones, and smart utility management systems.</w:t>
      </w:r>
    </w:p>
    <w:p>
      <w:pPr>
        <w:pStyle w:val="FirstParagraph"/>
      </w:pPr>
      <w:r>
        <w:t xml:space="preserve">3.0 OBJECTIVES</w:t>
      </w:r>
    </w:p>
    <w:p>
      <w:pPr>
        <w:pStyle w:val="BodyText"/>
      </w:pPr>
      <w:r>
        <w:t xml:space="preserve">The primary objectives of this project are defined as follows:</w:t>
      </w:r>
    </w:p>
    <w:p>
      <w:pPr>
        <w:numPr>
          <w:ilvl w:val="0"/>
          <w:numId w:val="1002"/>
        </w:numPr>
        <w:pStyle w:val="Compact"/>
      </w:pPr>
      <w:r>
        <w:t xml:space="preserve">**Workforce Development:** To establish comprehensive certification programs for Robotics Engineer roles within Pakistan Islamabad.</w:t>
      </w:r>
    </w:p>
    <w:p>
      <w:pPr>
        <w:numPr>
          <w:ilvl w:val="0"/>
          <w:numId w:val="1002"/>
        </w:numPr>
        <w:pStyle w:val="Compact"/>
      </w:pPr>
      <w:r>
        <w:t xml:space="preserve">**Industrial Integration:** To facilitate the adoption of robotic process automation in manufacturing and logistics hubs located in the industrial zones surrounding Pakistan Islamabad.</w:t>
      </w:r>
    </w:p>
    <w:p>
      <w:pPr>
        <w:numPr>
          <w:ilvl w:val="0"/>
          <w:numId w:val="1002"/>
        </w:numPr>
        <w:pStyle w:val="Compact"/>
      </w:pPr>
      <w:r>
        <w:t xml:space="preserve">**Public Service Enhancement:** To deploy robotics solutions for traffic management, waste disposal, and emergency response services specifically tailored to the urban layout of Pakistan Islamabad.</w:t>
      </w:r>
    </w:p>
    <w:p>
      <w:pPr>
        <w:numPr>
          <w:ilvl w:val="0"/>
          <w:numId w:val="1002"/>
        </w:numPr>
        <w:pStyle w:val="Compact"/>
      </w:pPr>
      <w:r>
        <w:t xml:space="preserve">**Research and Development:** To create a joint research facility between public universities in Pakistan Islamabad and international robotics firms.</w:t>
      </w:r>
    </w:p>
    <w:p>
      <w:pPr>
        <w:pStyle w:val="FirstParagraph"/>
      </w:pPr>
      <w:r>
        <w:t xml:space="preserve">4.0 SCOPE OF ROBOTICS ENGINEER ROLE IN PAKISTAN ISLAMABAD</w:t>
      </w:r>
    </w:p>
    <w:p>
      <w:pPr>
        <w:pStyle w:val="BodyText"/>
      </w:pPr>
      <w:r>
        <w:t xml:space="preserve">A successful implementation of this project relies heavily on the definition and execution of duties by a qualified Robotics Engineer within the Pakistan Islamabad context.</w:t>
      </w:r>
    </w:p>
    <w:bookmarkEnd w:id="22"/>
    <w:bookmarkStart w:id="23" w:name="section-3"/>
    <w:p>
      <w:pPr>
        <w:pStyle w:val="Heading3"/>
      </w:pPr>
    </w:p>
    <w:p>
      <w:pPr>
        <w:pStyle w:val="FirstParagraph"/>
      </w:pPr>
      <w:r>
        <w:rPr>
          <w:bCs/>
          <w:b/>
        </w:rPr>
        <w:t xml:space="preserve">Agricultural Automation</w:t>
      </w:r>
    </w:p>
    <w:p>
      <w:pPr>
        <w:pStyle w:val="BodyText"/>
      </w:pPr>
      <w:r>
        <w:t xml:space="preserve">In regions bordering Pakistan Islamabad, agriculture remains a primary economic driver. Robotics Engineers will be tasked with designing autonomous tractors and drone systems for precision farming. These solutions must account for the specific soil types, crop varieties (such as wheat and maize), and water scarcity issues prevalent in the broader Islamabad region.</w:t>
      </w:r>
    </w:p>
    <w:bookmarkEnd w:id="23"/>
    <w:bookmarkStart w:id="24" w:name="section-4"/>
    <w:p>
      <w:pPr>
        <w:pStyle w:val="Heading3"/>
      </w:pPr>
    </w:p>
    <w:p>
      <w:pPr>
        <w:pStyle w:val="FirstParagraph"/>
      </w:pPr>
      <w:r>
        <w:rPr>
          <w:bCs/>
          <w:b/>
        </w:rPr>
        <w:t xml:space="preserve">Healthcare Robotics</w:t>
      </w:r>
    </w:p>
    <w:p>
      <w:pPr>
        <w:pStyle w:val="BodyText"/>
      </w:pPr>
      <w:r>
        <w:t xml:space="preserve">Hospitals in Pakistan Islamabad are under increasing pressure to improve patient care while managing costs. Robotics Engineers will develop and maintain surgical assistance robots, automated pharmacy dispensing systems, and geriatric care assistants. This requires a deep understanding of medical regulations and the specific needs of the Pakistani healthcare system.</w:t>
      </w:r>
    </w:p>
    <w:bookmarkEnd w:id="24"/>
    <w:bookmarkStart w:id="25" w:name="section-5"/>
    <w:p>
      <w:pPr>
        <w:pStyle w:val="Heading3"/>
      </w:pPr>
    </w:p>
    <w:p>
      <w:pPr>
        <w:pStyle w:val="FirstParagraph"/>
      </w:pPr>
      <w:r>
        <w:rPr>
          <w:bCs/>
          <w:b/>
        </w:rPr>
        <w:t xml:space="preserve">Smart City Infrastructure</w:t>
      </w:r>
    </w:p>
    <w:p>
      <w:pPr>
        <w:pStyle w:val="BodyText"/>
      </w:pPr>
      <w:r>
        <w:t xml:space="preserve">Pakistan Islamabad is actively pursuing smart city metrics. Robotics Engineers will be responsible for maintaining autonomous waste collection robots, automated street lighting systems, and traffic management drones. These systems must be robust enough to handle diverse weather conditions typical of the Margalla Hills region surrounding Pakistan Islamabad.</w:t>
      </w:r>
    </w:p>
    <w:p>
      <w:pPr>
        <w:pStyle w:val="BodyText"/>
      </w:pPr>
      <w:r>
        <w:t xml:space="preserve">5.0 IMPLEMENTATION STRATEGY</w:t>
      </w:r>
    </w:p>
    <w:bookmarkEnd w:id="25"/>
    <w:bookmarkStart w:id="26" w:name="section-6"/>
    <w:p>
      <w:pPr>
        <w:pStyle w:val="Heading3"/>
      </w:pPr>
    </w:p>
    <w:p>
      <w:pPr>
        <w:pStyle w:val="FirstParagraph"/>
      </w:pPr>
      <w:r>
        <w:rPr>
          <w:bCs/>
          <w:b/>
        </w:rPr>
        <w:t xml:space="preserve">Phase 1: Capacity Building (Months 1-6)</w:t>
      </w:r>
      <w:r>
        <w:t xml:space="preserve">Prioritize education. Partner with universities in Pakistan Islamabad to introduce Robotics Engineer curricula focusing on embedded systems, AI, and mechanical design.</w:t>
      </w:r>
    </w:p>
    <w:p>
      <w:pPr>
        <w:pStyle w:val="BodyText"/>
      </w:pPr>
      <w:r>
        <w:t xml:space="preserve">**Phase 2: Pilot Projects (Months 7-18)**</w:t>
      </w:r>
    </w:p>
    <w:p>
      <w:pPr>
        <w:pStyle w:val="BodyText"/>
      </w:pPr>
      <w:r>
        <w:t xml:space="preserve">Launch limited-scale robotics applications in controlled environments within Pakistan Islamabad. Examples include automated waste collection in specific sectors and drone-based surveying for urban planning.</w:t>
      </w:r>
    </w:p>
    <w:p>
      <w:pPr>
        <w:pStyle w:val="BodyText"/>
      </w:pPr>
      <w:r>
        <w:br/>
      </w:r>
      <w:r>
        <w:t xml:space="preserve">**Phase 3: Scaling and Integration (Months 19-36)**</w:t>
      </w:r>
      <w:r>
        <w:t xml:space="preserve"> </w:t>
      </w:r>
      <w:r>
        <w:t xml:space="preserve">Expand successful pilots to city-wide operations. Establish a dedicated Robotics Engineer workforce within the municipal administration of Pakistan Islamabad to oversee maintenance and upgrades.</w:t>
      </w:r>
    </w:p>
    <w:p>
      <w:pPr>
        <w:pStyle w:val="BodyText"/>
      </w:pPr>
      <w:r>
        <w:t xml:space="preserve">6.0 CHALLENGES AND MITIGATION</w:t>
      </w:r>
    </w:p>
    <w:p>
      <w:pPr>
        <w:numPr>
          <w:ilvl w:val="0"/>
          <w:numId w:val="1003"/>
        </w:numPr>
        <w:pStyle w:val="Compact"/>
      </w:pPr>
      <w:r>
        <w:t xml:space="preserve">**Skill Gap:** The immediate shortage of experienced Robotics Engineers in Pakistan Islamabad will be mitigated by initiating "Train-the-Trainer" programs with international partners.</w:t>
      </w:r>
    </w:p>
    <w:p>
      <w:pPr>
        <w:numPr>
          <w:ilvl w:val="0"/>
          <w:numId w:val="1003"/>
        </w:numPr>
        <w:pStyle w:val="Compact"/>
      </w:pPr>
      <w:r>
        <w:t xml:space="preserve">**Funding Constraints:** Securing consistent funding is critical. Public-Private Partnerships (PPPs) will be pursued to share the financial burden between the government of Pakistan Islamabad and private tech investors.</w:t>
      </w:r>
    </w:p>
    <w:p>
      <w:pPr>
        <w:numPr>
          <w:ilvl w:val="0"/>
          <w:numId w:val="1003"/>
        </w:numPr>
        <w:pStyle w:val="Compact"/>
      </w:pPr>
      <w:r>
        <w:t xml:space="preserve">**Cultural Adoption:** Resistance to automation in traditional sectors requires extensive change management strategies and community engagement led by local Robotics Engineer advocates.</w:t>
      </w:r>
    </w:p>
    <w:p>
      <w:pPr>
        <w:pStyle w:val="FirstParagraph"/>
      </w:pPr>
      <w:r>
        <w:t xml:space="preserve">7.0 EXPECTED OUTCOMES AND BENEFITS</w:t>
      </w:r>
    </w:p>
    <w:p>
      <w:pPr>
        <w:pStyle w:val="BodyText"/>
      </w:pPr>
      <w:r>
        <w:rPr>
          <w:bCs/>
          <w:b/>
        </w:rPr>
        <w:t xml:space="preserve">Economic Growth:</w:t>
      </w:r>
      <w:r>
        <w:t xml:space="preserve">The robotics sector in Pakistan Islamabad is projected to create thousands of high-value jobs, reducing brain drain as talented engineers find opportunities within their home city.</w:t>
      </w:r>
    </w:p>
    <w:p>
      <w:pPr>
        <w:pStyle w:val="BodyText"/>
      </w:pPr>
      <w:r>
        <w:br/>
      </w:r>
      <w:r>
        <w:rPr>
          <w:bCs/>
          <w:b/>
        </w:rPr>
        <w:t xml:space="preserve">**Efficiency Gains:</w:t>
      </w:r>
      <w:r>
        <w:t xml:space="preserve">Automated systems will significantly reduce operational costs for municipal services in Pakistan Islamabad, leading to better resource allocation.</w:t>
      </w:r>
    </w:p>
    <w:p>
      <w:pPr>
        <w:pStyle w:val="BodyText"/>
      </w:pPr>
      <w:r>
        <w:br/>
      </w:r>
      <w:r>
        <w:rPr>
          <w:bCs/>
          <w:b/>
        </w:rPr>
        <w:t xml:space="preserve">**Innovation Hub Status:</w:t>
      </w:r>
      <w:r>
        <w:t xml:space="preserve">By establishing a strong Robotics Engineer presence, Pakistan Islamabad can brand itself as the Silicon Valley of South Asia for hardware and robotics innovation.</w:t>
      </w:r>
    </w:p>
    <w:p>
      <w:pPr>
        <w:pStyle w:val="BodyText"/>
      </w:pPr>
      <w:r>
        <w:br/>
      </w:r>
      <w:r>
        <w:t xml:space="preserve">**8.0 CONCLUSION</w:t>
      </w:r>
    </w:p>
    <w:p>
      <w:pPr>
        <w:pStyle w:val="BodyText"/>
      </w:pPr>
      <w:r>
        <w:t xml:space="preserve">This Project Report conclusively demonstrates that the integration of Robotics Engineer expertise is not just beneficial but essential for the future prosperity of Pakistan Islamabad. The strategic investment in human capital and technological infrastructure will yield long-term dividends in economic stability, public service efficiency, and global competitiveness.</w:t>
      </w:r>
    </w:p>
    <w:p>
      <w:pPr>
        <w:pStyle w:val="BodyText"/>
      </w:pPr>
      <w:r>
        <w:t xml:space="preserve">We strongly recommend the immediate approval and funding of this initiative to secure Pakistan Islamabad’s position as a leader in technological advancement within the region. The time to act is now; delaying robotics adoption risks leaving Pakistan Islamabad behind in an increasingly automated world.</w:t>
      </w:r>
    </w:p>
    <w:p>
      <w:pPr>
        <w:pStyle w:val="BodyText"/>
      </w:pPr>
      <w:r>
        <w:rPr>
          <w:bCs/>
          <w:b/>
        </w:rPr>
        <w:t xml:space="preserve">Prepared By:</w:t>
      </w:r>
      <w:r>
        <w:br/>
      </w:r>
      <w:r>
        <w:t xml:space="preserve">Senior Project Analysis Team</w:t>
      </w:r>
      <w:r>
        <w:br/>
      </w:r>
      <w:r>
        <w:t xml:space="preserve">Pakistan Islamabad Strategic Planning Unit</w:t>
      </w:r>
    </w:p>
    <w:p>
      <w:pPr>
        <w:pStyle w:val="BodyText"/>
      </w:pPr>
      <w:r>
        <w:t xml:space="preserve">**Contact Information:**</w:t>
      </w:r>
      <w:r>
        <w:br/>
      </w:r>
      <w:r>
        <w:t xml:space="preserve">[Insert Contact Details]</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 in Pakistan Islamabad</dc:title>
  <dc:creator/>
  <dc:language>en</dc:language>
  <cp:keywords/>
  <dcterms:created xsi:type="dcterms:W3CDTF">2026-07-29T15:00:07Z</dcterms:created>
  <dcterms:modified xsi:type="dcterms:W3CDTF">2026-07-29T15:00:07Z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