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Pakistan</w:t>
      </w:r>
      <w:r>
        <w:t xml:space="preserve"> </w:t>
      </w:r>
      <w:r>
        <w:t xml:space="preserve">Karachi</w:t>
      </w:r>
    </w:p>
    <w:bookmarkStart w:id="20" w:name="Xbae8d1475a8b24a954ca461ac5b92ce27ac7959"/>
    <w:p>
      <w:pPr>
        <w:pStyle w:val="Heading1"/>
      </w:pPr>
      <w:r>
        <w:t xml:space="preserve">Project Report on the Strategic Integration of Robotics Engineers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From:</w:t>
      </w:r>
    </w:p>
    <w:p>
      <w:pPr>
        <w:pStyle w:val="BodyText"/>
      </w:pPr>
      <w:r>
        <w:rPr>
          <w:iCs/>
          <w:i/>
        </w:rPr>
        <w:t xml:space="preserve">Data Analysis Unit</w:t>
      </w:r>
      <w:r>
        <w:br/>
      </w:r>
      <w:r>
        <w:rPr>
          <w:bCs/>
          <w:b/>
        </w:rPr>
        <w:t xml:space="preserve">Subject</w:t>
      </w:r>
    </w:p>
    <w:p>
      <w:pPr>
        <w:pStyle w:val="BodyText"/>
      </w:pPr>
      <w:r>
        <w:t xml:space="preserve">1. Executive Summary</w:t>
      </w:r>
      <w:r>
        <w:t xml:space="preserve"> </w:t>
      </w:r>
      <w:r>
        <w:t xml:space="preserve">&lt; p&gt;The rapid evolution of Industry 4.0 has necessitated a paradigm shift in workforce requirements across the globe . For emerging economies , the adoption of advanced automation and robotic systems offers unprecedented opportunities for economic growth and industrial efficiency . This project report focuses specifically on the critical role of the &lt; strong &gt; Robotics Engineer within the context of &lt; strong &gt; Pakistan Karachi. As one of Asia's largest cities and Pakistan 's primary economic hub, Karachi serves as a vital gateway for trade , manufacturing , and logistics . The integration of skilled robotics engineers is no longer a luxury but an imperative necessity to maintain competitiveness in the global market . This document outlines the strategic importance , current challenges, educational requirements, and projected impact of deploying specialized robotics talent in Karachi's industrial landscape.</w:t>
      </w:r>
    </w:p>
    <w:p>
      <w:pPr>
        <w:pStyle w:val="BodyText"/>
      </w:pPr>
      <w:r>
        <w:t xml:space="preserve">2. Introduction: The Context of Pakistan Karachi</w:t>
      </w:r>
      <w:r>
        <w:t xml:space="preserve"> </w:t>
      </w:r>
      <w:r>
        <w:t xml:space="preserve">&lt; p&gt;Karachi is not merely a financial capital ; it is the heartbeat of Pakistan 's economy , contributing significantly to the national GDP through its port activities , textile industries, pharmaceutical manufacturing, and emerging technology sectors . However , traditional manufacturing methods in this region often lag behind international standards in terms of precision and scalability . The introduction of automated systems requires more than just hardware procurement ; it demands human expertise capable of designing, implementing, maintaining, and optimizing these complex systems.</w:t>
      </w:r>
    </w:p>
    <w:p>
      <w:pPr>
        <w:pStyle w:val="BodyText"/>
      </w:pPr>
      <w:r>
        <w:t xml:space="preserve">&lt; p&gt;The term " Robotics Engineer" refers to a professional who applies principles of engineering , physics , and computer science to design robots and robotic systems . In the specific context of &lt; strong &gt;Pakistan Karachi, these engineers serve as the bridge between legacy industrial practices and future-ready smart factories. Their role encompasses everything from coding autonomous navigation algorithms for warehouse drones in the port areas to programming precision arms in pharmaceutical production lines.</w:t>
      </w:r>
    </w:p>
    <w:p>
      <w:pPr>
        <w:pStyle w:val="BodyText"/>
      </w:pPr>
      <w:r>
        <w:t xml:space="preserve">3. Strategic Importance of Robotics Engineers</w:t>
      </w:r>
      <w:r>
        <w:t xml:space="preserve"> </w:t>
      </w:r>
      <w:r>
        <w:t xml:space="preserve">&lt; p&gt;The deployment of robotics engineers in Karachi offers several strategic advantages that align with national development goals:</w:t>
      </w:r>
    </w:p>
    <w:p>
      <w:pPr>
        <w:numPr>
          <w:ilvl w:val="0"/>
          <w:numId w:val="1001"/>
        </w:numPr>
        <w:pStyle w:val="Compact"/>
      </w:pPr>
      <w:r>
        <w:t xml:space="preserve">Enhanced Industrial Productivity:In sectors such as textiles and food processing , which are prevalent in Karachi , automation reduces human error and increases throughput . A dedicated robotics engineer ensures that these machines operate at peak efficiency, minimizing downtime through predictive maintenance.</w:t>
      </w:r>
    </w:p>
    <w:p>
      <w:pPr>
        <w:numPr>
          <w:ilvl w:val="0"/>
          <w:numId w:val="1001"/>
        </w:numPr>
        <w:pStyle w:val="Compact"/>
      </w:pPr>
      <w:r>
        <w:t xml:space="preserve">Export Competitiveness:To compete with global markets like China and Vietnam, Pakistani exports must meet stringent quality standards. Robotics engineers implement Quality Control (QC) robots that ensure consistency , making Karachi-made products more attractive to international buyers.</w:t>
      </w:r>
    </w:p>
    <w:p>
      <w:pPr>
        <w:numPr>
          <w:ilvl w:val="0"/>
          <w:numId w:val="1001"/>
        </w:numPr>
        <w:pStyle w:val="Compact"/>
      </w:pPr>
      <w:r>
        <w:t xml:space="preserve">Economic Diversification:Karachi has the potential to become a tech hub beyond its traditional ports and factories. By fostering a community of robotics engineers, the city can attract foreign direct investment (FDI) into high-tech manufacturing and R&amp;D centers, diversifying the local economy.</w:t>
      </w:r>
    </w:p>
    <w:p>
      <w:pPr>
        <w:numPr>
          <w:ilvl w:val="0"/>
          <w:numId w:val="1001"/>
        </w:numPr>
        <w:pStyle w:val="Compact"/>
      </w:pPr>
      <w:r>
        <w:t xml:space="preserve">Workforce Upskilling:The presence of robotics engineers creates a ripple effect , encouraging vocational training and higher education in STEM fields. This elevates the overall skill level of the workforce in Karachi, preparing it for future technological shifts.</w:t>
      </w:r>
    </w:p>
    <w:p>
      <w:pPr>
        <w:pStyle w:val="FirstParagraph"/>
      </w:pPr>
      <w:r>
        <w:t xml:space="preserve">4. Current Landscape and Challenges</w:t>
      </w:r>
      <w:r>
        <w:t xml:space="preserve"> </w:t>
      </w:r>
      <w:r>
        <w:t xml:space="preserve">&lt; p&gt;Despite the clear benefits, integrating robotics engineers into &lt; strong &gt;Pakistan Karachi's industrial fabric presents distinct challenges:</w:t>
      </w:r>
    </w:p>
    <w:p>
      <w:pPr>
        <w:pStyle w:val="BodyText"/>
      </w:pPr>
      <w:r>
        <w:t xml:space="preserve">4.1 Skill Gap in Local Education</w:t>
      </w:r>
      <w:r>
        <w:t xml:space="preserve"> </w:t>
      </w:r>
      <w:r>
        <w:t xml:space="preserve">&lt; p&gt;A primary hurdle is the mismatch between university curricula and industry needs . While engineering graduates are produced locally , there is often a lack of specialized training in robotics integration, AI, and machine vision. There is an urgent need for curriculum reform that includes hands-on experience with modern robotic platforms.</w:t>
      </w:r>
    </w:p>
    <w:p>
      <w:pPr>
        <w:pStyle w:val="BodyText"/>
      </w:pPr>
      <w:r>
        <w:t xml:space="preserve">4.2 Infrastructure Limitations</w:t>
      </w:r>
      <w:r>
        <w:t xml:space="preserve"> </w:t>
      </w:r>
      <w:r>
        <w:t xml:space="preserve">&lt; p&gt;Reliable power supply and high-speed internet connectivity are prerequisites for advanced robotics operations . Karachi has made strides in infrastructure improvement , yet intermittent outages can disrupt delicate automated processes. Robotics engineers must not only design systems but also engineer robust solutions that account for local infrastructural constraints.</w:t>
      </w:r>
    </w:p>
    <w:p>
      <w:pPr>
        <w:pStyle w:val="BodyText"/>
      </w:pPr>
      <w:r>
        <w:t xml:space="preserve">4.3 Initial Capital Investment</w:t>
      </w:r>
      <w:r>
        <w:t xml:space="preserve"> </w:t>
      </w:r>
      <w:r>
        <w:t xml:space="preserve">&lt; p&gt;Small and Medium Enterprises (SMEs), which form the backbone of Karachi 's economy, often struggle with the high upfront costs of robotics. Robotics engineers play a crucial role in demonstrating ROI (Return on Investment) through pilot projects that show cost savings over time, thereby encouraging adoption.</w:t>
      </w:r>
    </w:p>
    <w:p>
      <w:pPr>
        <w:pStyle w:val="BodyText"/>
      </w:pPr>
      <w:r>
        <w:t xml:space="preserve">5. Recommendations for Implementation</w:t>
      </w:r>
      <w:r>
        <w:t xml:space="preserve"> </w:t>
      </w:r>
      <w:r>
        <w:t xml:space="preserve">&lt; p&gt;To successfully leverage the power of robotics engineering in Karachi, the following actions are recommended:</w:t>
      </w:r>
    </w:p>
    <w:p>
      <w:pPr>
        <w:numPr>
          <w:ilvl w:val="0"/>
          <w:numId w:val="1002"/>
        </w:numPr>
        <w:pStyle w:val="Compact"/>
      </w:pPr>
      <w:r>
        <w:t xml:space="preserve">Public-Private Partnerships (PPPs):The government should collaborate with tech firms to establish Robotics Innovation Centers in Karachi . These centers would serve as hubs for training and prototyping.</w:t>
      </w:r>
    </w:p>
    <w:p>
      <w:pPr>
        <w:numPr>
          <w:ilvl w:val="0"/>
          <w:numId w:val="1002"/>
        </w:numPr>
        <w:pStyle w:val="Compact"/>
      </w:pPr>
      <w:r>
        <w:t xml:space="preserve">Vocational Training Programs:Initiatives similar to the Technical Vocational Education and Training (TVEC) program should be expanded, focusing specifically on mechatronics and robotic maintenance for local technicians supervised by robotics engineers.</w:t>
      </w:r>
    </w:p>
    <w:p>
      <w:pPr>
        <w:numPr>
          <w:ilvl w:val="0"/>
          <w:numId w:val="1002"/>
        </w:numPr>
        <w:pStyle w:val="Compact"/>
      </w:pPr>
      <w:r>
        <w:t xml:space="preserve">Incentives for Adoption:Tax breaks and subsidies should be offered to Karachi-based manufacturing units that hire certified robotics engineers or invest in automation technologies.</w:t>
      </w:r>
    </w:p>
    <w:p>
      <w:pPr>
        <w:numPr>
          <w:ilvl w:val="0"/>
          <w:numId w:val="1002"/>
        </w:numPr>
        <w:pStyle w:val="Compact"/>
      </w:pPr>
      <w:r>
        <w:t xml:space="preserve">International Collaboration:Partnerships with global robotics companies can facilitate knowledge transfer, allowing local engineers in Pakistan Karachi to learn best practices from international experts.</w:t>
      </w:r>
    </w:p>
    <w:p>
      <w:pPr>
        <w:pStyle w:val="FirstParagraph"/>
      </w:pPr>
      <w:r>
        <w:t xml:space="preserve">6. Expected Outcomes and Impact</w:t>
      </w:r>
      <w:r>
        <w:t xml:space="preserve"> </w:t>
      </w:r>
      <w:r>
        <w:t xml:space="preserve">&lt; p&gt;The strategic integration of robotics engineers into the workforce of &lt; strong &gt;Pakistan Karachi is projected to yield significant long-term benefits. Within five years, we anticipate a 15-20% increase in manufacturing efficiency for participating firms . Furthermore , the emergence of a specialized robotics sector will create high-value jobs, reducing brain drain by providing lucrative opportunities for local talent to work on cutting-edge projects within their home city.</w:t>
      </w:r>
    </w:p>
    <w:p>
      <w:pPr>
        <w:pStyle w:val="BodyText"/>
      </w:pPr>
      <w:r>
        <w:t xml:space="preserve">&lt; p&gt;Additionally , the port operations in Karachi stand to benefit immensely. Automated guided vehicles (AGVs) managed by robotics engineers can drastically reduce cargo handling times, enhancing the speed of trade flows through Port Qasim and Karachi Port Trust.</w:t>
      </w:r>
    </w:p>
    <w:p>
      <w:pPr>
        <w:pStyle w:val="BodyText"/>
      </w:pPr>
      <w:r>
        <w:t xml:space="preserve">7. Conclusion</w:t>
      </w:r>
      <w:r>
        <w:t xml:space="preserve"> </w:t>
      </w:r>
      <w:r>
        <w:t xml:space="preserve">&lt; p&gt;In conclusion, the role of the Robotics Engineer is pivotal in transforming &lt; strong &gt;Pakistan Karachi into a modern, competitive economic powerhouse . By addressing current educational and infrastructural challenges through targeted policies and investments, stakeholders can unlock the full potential of automation. This project report underscores that technology alone is not enough; it requires skilled human intelligence to harness its power. Therefore, prioritizing the development and deployment of robotics engineers is not just an industrial strategy but a fundamental step toward sustainable economic prosperity for Karachi and Pakistan at large.</w:t>
      </w:r>
    </w:p>
    <w:p>
      <w:pPr>
        <w:pStyle w:val="BodyText"/>
      </w:pPr>
      <w:r>
        <w:t xml:space="preserve">It is recommended that immediate steps be taken to initiate pilot programs in key industrial zones, serving as proof-of-concept for broader adoption across the city . The time to act is now , leveraging the dynamic energy of Karachi and the innovative spirit of its engineering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Implementation in Pakistan Karachi</dc:title>
  <dc:creator/>
  <dc:language>en</dc:language>
  <cp:keywords/>
  <dcterms:created xsi:type="dcterms:W3CDTF">2026-07-29T04:43:38Z</dcterms:created>
  <dcterms:modified xsi:type="dcterms:W3CDTF">2026-07-29T04:43:38Z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