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project-report"/>
    <w:p>
      <w:pPr>
        <w:pStyle w:val="Heading1"/>
      </w:pPr>
      <w:r>
        <w:t xml:space="preserve">Project Report</w:t>
      </w:r>
    </w:p>
    <w:bookmarkStart w:id="20" w:name="X6a7bc17b9ff072f7da8e2cef1aca600b9501090"/>
    <w:p>
      <w:pPr>
        <w:pStyle w:val="Heading2"/>
      </w:pPr>
      <w:r>
        <w:t xml:space="preserve">The Role and Impact of the Robotics Engineer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Strategic Innovation Unit</w:t>
      </w:r>
    </w:p>
    <w:bookmarkEnd w:id="20"/>
    <w:bookmarkEnd w:id="21"/>
    <w:bookmarkStart w:id="22" w:name="executive-summary"/>
    <w:p>
      <w:pPr>
        <w:pStyle w:val="Heading3"/>
      </w:pPr>
      <w:r>
        <w:t xml:space="preserve">1. Executive Summary</w:t>
      </w:r>
    </w:p>
    <w:p>
      <w:pPr>
        <w:pStyle w:val="FirstParagraph"/>
      </w:pPr>
      <w:r>
        <w:t xml:space="preserve">This Project Report outlines the critical necessity, current status, and future potential of the Robotics Engineer profession within the rapidly developing economic hub of Tanzania Dar es Salaam. As Tanzania strives to transition from an agrarian-based economy to a more industrialized nation under its Vision 2025 framework, technological integration becomes paramount. This document argues that integrating specialized Robotics Engineers into local industries is not merely a technical upgrade but a strategic imperative for enhancing productivity, safety, and innovation in Tanzania Dar es Salaam.</w:t>
      </w:r>
    </w:p>
    <w:bookmarkEnd w:id="22"/>
    <w:bookmarkStart w:id="24" w:name="introduction"/>
    <w:bookmarkStart w:id="23" w:name="X75dfb9099bc86c58cefe1a2b305c7ef56cd54cf"/>
    <w:p>
      <w:pPr>
        <w:pStyle w:val="Heading3"/>
      </w:pPr>
      <w:r>
        <w:t xml:space="preserve">2. Introduction to the Robotics Engineer Role</w:t>
      </w:r>
    </w:p>
    <w:p>
      <w:pPr>
        <w:pStyle w:val="FirstParagraph"/>
      </w:pPr>
      <w:r>
        <w:t xml:space="preserve">A Robotics Engineer is a specialized professional who designs, constructs, tests, and maintains robotic systems. In the context of modern industry, these engineers bridge the gap between mechanical engineering, electrical engineering, and computer science. Their primary objective is to create automated systems that can perform tasks with efficiency and precision that human labor cannot consistently match.</w:t>
      </w:r>
    </w:p>
    <w:p>
      <w:pPr>
        <w:pStyle w:val="BodyText"/>
      </w:pPr>
      <w:r>
        <w:rPr>
          <w:bCs/>
          <w:b/>
        </w:rPr>
        <w:t xml:space="preserve">Core Competencies:</w:t>
      </w:r>
      <w:r>
        <w:br/>
      </w:r>
      <w:r>
        <w:t xml:space="preserve">Kinematics, Sensor Integration, Artificial Intelligence (AI) Application, Control Systems, and Mechanical Design.</w:t>
      </w:r>
    </w:p>
    <w:p>
      <w:pPr>
        <w:pStyle w:val="BodyText"/>
      </w:pPr>
      <w:r>
        <w:t xml:space="preserve">In Tanzania Dar es Salaam, the demand for such specialized skills is growing as local businesses seek to modernize their operations. The Robotics Engineer serves as the catalyst for this technological shift.</w:t>
      </w:r>
    </w:p>
    <w:bookmarkEnd w:id="23"/>
    <w:bookmarkEnd w:id="24"/>
    <w:bookmarkStart w:id="26" w:name="context-tanzania"/>
    <w:bookmarkStart w:id="25" w:name="X04f4e5bb90d2bb70e7b0a59cede18044916070a"/>
    <w:p>
      <w:pPr>
        <w:pStyle w:val="Heading3"/>
      </w:pPr>
      <w:r>
        <w:t xml:space="preserve">3. Contextual Analysis: Tanzania Dar es Salaam</w:t>
      </w:r>
    </w:p>
    <w:p>
      <w:pPr>
        <w:pStyle w:val="FirstParagraph"/>
      </w:pPr>
      <w:r>
        <w:t xml:space="preserve">Tanzania Dar es Salaam is the economic heartbeat of the nation, serving as the primary port and industrial center. It contributes significantly to the country’s Gross Domestic Product (GDP). However, despite its economic vitality, several challenges persist:</w:t>
      </w:r>
    </w:p>
    <w:p>
      <w:pPr>
        <w:numPr>
          <w:ilvl w:val="0"/>
          <w:numId w:val="1001"/>
        </w:numPr>
        <w:pStyle w:val="Compact"/>
      </w:pPr>
      <w:r>
        <w:rPr>
          <w:bCs/>
          <w:b/>
        </w:rPr>
        <w:t xml:space="preserve">Manual Labor Dependency:</w:t>
      </w:r>
      <w:r>
        <w:t xml:space="preserve"> </w:t>
      </w:r>
      <w:r>
        <w:t xml:space="preserve">Many industries in Tanzania Dar es Salaam still rely heavily on manual labor, leading to slower production rates and higher risks of workplace injuries.</w:t>
      </w:r>
    </w:p>
    <w:p>
      <w:pPr>
        <w:numPr>
          <w:ilvl w:val="0"/>
          <w:numId w:val="1001"/>
        </w:numPr>
        <w:pStyle w:val="Compact"/>
      </w:pPr>
      <w:r>
        <w:rPr>
          <w:bCs/>
          <w:b/>
        </w:rPr>
        <w:t xml:space="preserve">Efficiency Gaps:</w:t>
      </w:r>
    </w:p>
    <w:p>
      <w:pPr>
        <w:numPr>
          <w:ilvl w:val="0"/>
          <w:numId w:val="1001"/>
        </w:numPr>
        <w:pStyle w:val="Compact"/>
      </w:pPr>
      <w:r>
        <w:rPr>
          <w:bCs/>
          <w:b/>
        </w:rPr>
        <w:t xml:space="preserve">Skill Gap:</w:t>
      </w:r>
      <w:r>
        <w:t xml:space="preserve"> </w:t>
      </w:r>
      <w:r>
        <w:t xml:space="preserve">There is currently a scarcity of high-level technical expertise in automation within the local workforce.</w:t>
      </w:r>
    </w:p>
    <w:p>
      <w:pPr>
        <w:pStyle w:val="FirstParagraph"/>
      </w:pPr>
      <w:r>
        <w:t xml:space="preserve">The integration of Robotics Engineers into this ecosystem addresses these challenges directly. By introducing automation, Tanzania Dar es Salaam can enhance its competitiveness in regional and global markets.</w:t>
      </w:r>
    </w:p>
    <w:bookmarkEnd w:id="25"/>
    <w:bookmarkEnd w:id="26"/>
    <w:bookmarkStart w:id="31" w:name="strategic-importance"/>
    <w:bookmarkStart w:id="30" w:name="X07a479f99909d053990acf839ece5623ddf2631"/>
    <w:p>
      <w:pPr>
        <w:pStyle w:val="Heading3"/>
      </w:pPr>
      <w:r>
        <w:t xml:space="preserve">4. Strategic Importance of the Robotics Engineer</w:t>
      </w:r>
    </w:p>
    <w:bookmarkStart w:id="27" w:name="X60c84f79c450876ae548ce1192070c924f2dd7d"/>
    <w:p>
      <w:pPr>
        <w:pStyle w:val="Heading4"/>
      </w:pPr>
      <w:r>
        <w:t xml:space="preserve">A. Industrial Manufacturing and Agriculture Processing</w:t>
      </w:r>
    </w:p>
    <w:p>
      <w:pPr>
        <w:pStyle w:val="FirstParagraph"/>
      </w:pPr>
      <w:r>
        <w:t xml:space="preserve">Tanzania Dar es Salaam is home to numerous manufacturing plants and agro-processing facilities. A Robotics Engineer can design automated assembly lines for textile production, food processing, and construction materials. For instance, in the agricultural sector of Tanzania Dar es Salaam's hinterlands, robotic systems managed by engineers can optimize sorting and packaging processes, reducing waste and increasing yield.</w:t>
      </w:r>
    </w:p>
    <w:bookmarkEnd w:id="27"/>
    <w:bookmarkStart w:id="28" w:name="b.-logistics-and-port-operations"/>
    <w:p>
      <w:pPr>
        <w:pStyle w:val="Heading4"/>
      </w:pPr>
      <w:r>
        <w:t xml:space="preserve">B. Logistics and Port Operations</w:t>
      </w:r>
    </w:p>
    <w:p>
      <w:pPr>
        <w:pStyle w:val="FirstParagraph"/>
      </w:pPr>
      <w:r>
        <w:t xml:space="preserve">As the main entry point for goods into landlocked neighboring countries, the port of Tanzania Dar es Salaam is under immense pressure. Robotics Engineers are essential for designing Automated Guided Vehicles (AGVs) and automated crane systems. These technologies can significantly reduce turnaround times for cargo ships, thereby boosting trade efficiency.</w:t>
      </w:r>
    </w:p>
    <w:bookmarkEnd w:id="28"/>
    <w:bookmarkStart w:id="29" w:name="c.-healthcare-and-service-sector"/>
    <w:p>
      <w:pPr>
        <w:pStyle w:val="Heading4"/>
      </w:pPr>
      <w:r>
        <w:t xml:space="preserve">C. Healthcare and Service Sector</w:t>
      </w:r>
    </w:p>
    <w:p>
      <w:pPr>
        <w:pStyle w:val="FirstParagraph"/>
      </w:pPr>
      <w:r>
        <w:t xml:space="preserve">Beyond heavy industry, the Robotics Engineer plays a vital role in the healthcare sector in Tanzania Dar es Salaam. Automated laboratory systems and surgical robotics require expert maintenance and programming by specialized engineers to ensure patient safety and diagnostic accuracy.</w:t>
      </w:r>
    </w:p>
    <w:bookmarkEnd w:id="29"/>
    <w:bookmarkEnd w:id="30"/>
    <w:bookmarkEnd w:id="31"/>
    <w:bookmarkStart w:id="33" w:name="challenges"/>
    <w:bookmarkStart w:id="32" w:name="Xef5905c801dd6686b7956da5518d1fd7a67cf75"/>
    <w:p>
      <w:pPr>
        <w:pStyle w:val="Heading3"/>
      </w:pPr>
      <w:r>
        <w:t xml:space="preserve">5. Challenges Faced by Robotics Engineers in Tanzania Dar es Salaam</w:t>
      </w:r>
    </w:p>
    <w:p>
      <w:pPr>
        <w:pStyle w:val="FirstParagraph"/>
      </w:pPr>
      <w:r>
        <w:t xml:space="preserve">While the potential is vast, several obstacles hinder the widespread adoption of robotics engineering expertise in Tanzania Dar es Salaam:</w:t>
      </w:r>
    </w:p>
    <w:p>
      <w:pPr>
        <w:numPr>
          <w:ilvl w:val="0"/>
          <w:numId w:val="1002"/>
        </w:numPr>
        <w:pStyle w:val="Compact"/>
      </w:pPr>
      <w:r>
        <w:rPr>
          <w:bCs/>
          <w:b/>
        </w:rPr>
        <w:t xml:space="preserve">Educational Infrastructure:</w:t>
      </w:r>
      <w:r>
        <w:t xml:space="preserve"> </w:t>
      </w:r>
      <w:r>
        <w:t xml:space="preserve">There is a need for more specialized university programs and vocational training centers focused on robotics and automation. Currently, most engineering curricula are theoretical.</w:t>
      </w:r>
    </w:p>
    <w:p>
      <w:pPr>
        <w:numPr>
          <w:ilvl w:val="0"/>
          <w:numId w:val="1002"/>
        </w:numPr>
        <w:pStyle w:val="Compact"/>
      </w:pPr>
      <w:r>
        <w:rPr>
          <w:bCs/>
          <w:b/>
        </w:rPr>
        <w:t xml:space="preserve">Funding Constraints:</w:t>
      </w:r>
    </w:p>
    <w:p>
      <w:pPr>
        <w:numPr>
          <w:ilvl w:val="0"/>
          <w:numId w:val="1002"/>
        </w:numPr>
        <w:pStyle w:val="Compact"/>
      </w:pPr>
      <w:r>
        <w:rPr>
          <w:bCs/>
          <w:b/>
        </w:rPr>
        <w:t xml:space="preserve">Maintenance Ecosystem:</w:t>
      </w:r>
      <w:r>
        <w:t xml:space="preserve">: A strong support network for repairs and software updates is required. Without local expertise, the country risks becoming dependent on foreign technicians, which is unsustainable.</w:t>
      </w:r>
    </w:p>
    <w:p>
      <w:pPr>
        <w:pStyle w:val="FirstParagraph"/>
      </w:pPr>
      <w:r>
        <w:t xml:space="preserve">To address these issues, collaboration between the government of Tanzania Dar es Salaam, private sector investors, and academic institutions is crucial.</w:t>
      </w:r>
    </w:p>
    <w:bookmarkEnd w:id="32"/>
    <w:bookmarkEnd w:id="33"/>
    <w:bookmarkStart w:id="38" w:name="recommendations"/>
    <w:bookmarkStart w:id="37" w:name="recommendations-and-future-outlook"/>
    <w:p>
      <w:pPr>
        <w:pStyle w:val="Heading3"/>
      </w:pPr>
      <w:r>
        <w:t xml:space="preserve">6. Recommendations and Future Outlook</w:t>
      </w:r>
    </w:p>
    <w:bookmarkStart w:id="34" w:name="a.-curriculum-development"/>
    <w:p>
      <w:pPr>
        <w:pStyle w:val="Heading4"/>
      </w:pPr>
      <w:r>
        <w:t xml:space="preserve">A. Curriculum Development</w:t>
      </w:r>
    </w:p>
    <w:p>
      <w:pPr>
        <w:pStyle w:val="FirstParagraph"/>
      </w:pPr>
      <w:r>
        <w:t xml:space="preserve">Educational institutions in Tanzania Dar es Salaam should partner with international robotics firms to develop hands-on curricula. This will ensure that future Robotics Engineers are job-ready upon graduation.</w:t>
      </w:r>
    </w:p>
    <w:bookmarkEnd w:id="34"/>
    <w:bookmarkStart w:id="35" w:name="b.-public-private-partnerships-ppps"/>
    <w:p>
      <w:pPr>
        <w:pStyle w:val="Heading4"/>
      </w:pPr>
      <w:r>
        <w:t xml:space="preserve">B. Public-Private Partnerships (PPPs)</w:t>
      </w:r>
    </w:p>
    <w:p>
      <w:pPr>
        <w:pStyle w:val="FirstParagraph"/>
      </w:pPr>
      <w:r>
        <w:t xml:space="preserve">The government of Tanzania Dar es Salaam should encourage PPPs where private companies provide the technology and expertise, while the public sector provides regulatory support and infrastructure.</w:t>
      </w:r>
    </w:p>
    <w:bookmarkEnd w:id="35"/>
    <w:bookmarkStart w:id="36" w:name="c.-incentive-programs"/>
    <w:p>
      <w:pPr>
        <w:pStyle w:val="Heading4"/>
      </w:pPr>
      <w:r>
        <w:t xml:space="preserve">C. Incentive Programs</w:t>
      </w:r>
    </w:p>
    <w:p>
      <w:pPr>
        <w:pStyle w:val="FirstParagraph"/>
      </w:pPr>
      <w:r>
        <w:t xml:space="preserve">Tax incentives for companies in Tanzania Dar es Salaam that hire Robotics Engineers or invest in automation technologies could accelerate adoption.</w:t>
      </w:r>
    </w:p>
    <w:bookmarkEnd w:id="36"/>
    <w:bookmarkEnd w:id="37"/>
    <w:bookmarkEnd w:id="38"/>
    <w:bookmarkStart w:id="39" w:name="conclusion"/>
    <w:p>
      <w:pPr>
        <w:pStyle w:val="Heading3"/>
      </w:pPr>
      <w:r>
        <w:t xml:space="preserve">7. Conclusion</w:t>
      </w:r>
    </w:p>
    <w:p>
      <w:pPr>
        <w:pStyle w:val="FirstParagraph"/>
      </w:pPr>
      <w:r>
        <w:t xml:space="preserve">The role of the Robotics Engineer is transformative for Tanzania Dar es Salaam. By leveraging automation, the city can overcome current inefficiencies, enhance its status as a regional trade hub, and create high-value jobs in technical fields. The implementation of robotics is not just about replacing human labor but augmenting human potential through technology.</w:t>
      </w:r>
    </w:p>
    <w:p>
      <w:pPr>
        <w:pStyle w:val="BodyText"/>
      </w:pPr>
      <w:r>
        <w:t xml:space="preserve">This Project Report emphasizes that immediate action is required to train local Robotics Engineers and integrate their skills into the industrial fabric of Tanzania Dar es Salaam. With strategic planning and investment, Tanzania Dar es Salaam can lead East Africa in technological innovation, setting a precedent for sustainable industrial development.</w:t>
      </w:r>
    </w:p>
    <w:bookmarkEnd w:id="39"/>
    <w:p>
      <w:pPr>
        <w:pStyle w:val="BodyText"/>
      </w:pPr>
      <w:r>
        <w:rPr>
          <w:iCs/>
          <w:i/>
        </w:rPr>
        <w:t xml:space="preserve">This report is confidential and intended for internal strategic planning purposes only. © 2023 Strategic Innovation Unit.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Tanzania Dar es Salaam</dc:title>
  <dc:creator/>
  <dc:language>en</dc:language>
  <cp:keywords/>
  <dcterms:created xsi:type="dcterms:W3CDTF">2026-07-29T19:32:41Z</dcterms:created>
  <dcterms:modified xsi:type="dcterms:W3CDTF">2026-07-29T19:32:41Z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