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2" w:name="Xef6dfb2a8a9686e52e0ab83f62f989f21287cfc"/>
    <w:p>
      <w:pPr>
        <w:pStyle w:val="Heading1"/>
      </w:pPr>
      <w:r>
        <w:t xml:space="preserve">Project Report: Establishing a Robotics Engineer Hub in Uganda Kampala</w:t>
      </w:r>
    </w:p>
    <w:p>
      <w:pPr>
        <w:pStyle w:val="FirstParagraph"/>
      </w:pPr>
      <w:r>
        <w:rPr>
          <w:bCs/>
          <w:b/>
        </w:rPr>
        <w:t xml:space="preserve">Date:</w:t>
      </w:r>
      <w:r>
        <w:t xml:space="preserve"> </w:t>
      </w:r>
      <w:r>
        <w:t xml:space="preserve">October 26, 2023</w:t>
      </w:r>
      <w:r>
        <w:br/>
      </w:r>
      <w:r>
        <w:rPr>
          <w:bCs/>
          <w:b/>
        </w:rPr>
        <w:t xml:space="preserve">To:</w:t>
      </w:r>
      <w:r>
        <w:t xml:space="preserve">The Ministry of Science, Technology and Innovation, Republic of Uganda</w:t>
      </w:r>
      <w:r>
        <w:br/>
      </w:r>
      <w:r>
        <w:rPr>
          <w:bCs/>
          <w:b/>
        </w:rPr>
        <w:t xml:space="preserve">From:</w:t>
      </w:r>
      <w:r>
        <w:t xml:space="preserve">National Robotics Development Task Force</w:t>
      </w:r>
      <w:r>
        <w:br/>
      </w:r>
      <w:r>
        <w:rPr>
          <w:bCs/>
          <w:b/>
        </w:rPr>
        <w:t xml:space="preserve">Subject:</w:t>
      </w:r>
      <w:r>
        <w:t xml:space="preserve">A Strategic Framework for Integrating</w:t>
      </w:r>
      <w:r>
        <w:t xml:space="preserve"> </w:t>
      </w:r>
      <w:r>
        <w:rPr>
          <w:bCs/>
          <w:b/>
        </w:rPr>
        <w:t xml:space="preserve">Robotics Engineer</w:t>
      </w:r>
      <w:r>
        <w:t xml:space="preserve"> </w:t>
      </w:r>
      <w:r>
        <w:t xml:space="preserve">Education and Infrastructure in</w:t>
      </w:r>
      <w:r>
        <w:t xml:space="preserve"> </w:t>
      </w:r>
      <w:r>
        <w:rPr>
          <w:bCs/>
          <w:b/>
        </w:rPr>
        <w:t xml:space="preserve">Uganda Kampala</w:t>
      </w:r>
    </w:p>
    <w:bookmarkStart w:id="20" w:name="executive-summary"/>
    <w:p>
      <w:pPr>
        <w:pStyle w:val="Heading2"/>
      </w:pPr>
      <w:r>
        <w:t xml:space="preserve">1. Executive Summary</w:t>
      </w:r>
    </w:p>
    <w:p>
      <w:pPr>
        <w:pStyle w:val="FirstParagraph"/>
      </w:pPr>
      <w:r>
        <w:t xml:space="preserve">This project report outlines a comprehensive strategy to introduce, develop, and sustain a robust ecosystem for</w:t>
      </w:r>
    </w:p>
    <w:p>
      <w:pPr>
        <w:pStyle w:val="BodyText"/>
      </w:pPr>
      <w:r>
        <w:rPr>
          <w:bCs/>
          <w:b/>
          <w:iCs/>
          <w:i/>
        </w:rPr>
        <w:t xml:space="preserve">Rb otics Engineer</w:t>
      </w:r>
      <w:r>
        <w:t xml:space="preserve"> </w:t>
      </w:r>
      <w:r>
        <w:t xml:space="preserve">s in Uganda Kampala. As global economies shift toward automation, artificial intelligence, and mechanized efficiency, the demand for skilled professionals who can design, build operate and maintain robotic systems is skyrocketing. Uganda Kampala the capital city of Uganda presents a unique opportunity to become the regional hub for technological innovation in East Africa.</w:t>
      </w:r>
    </w:p>
    <w:p>
      <w:pPr>
        <w:pStyle w:val="BodyText"/>
      </w:pPr>
      <w:r>
        <w:t xml:space="preserve">The primary objective of this initiative is to bridge the gap between academic theory and industrial application by fostering a community of</w:t>
      </w:r>
    </w:p>
    <w:p>
      <w:pPr>
        <w:pStyle w:val="BodyText"/>
      </w:pPr>
      <w:r>
        <w:rPr>
          <w:bCs/>
          <w:b/>
          <w:iCs/>
          <w:i/>
        </w:rPr>
        <w:t xml:space="preserve">Rb otics Engineer</w:t>
      </w:r>
      <w:r>
        <w:t xml:space="preserve"> </w:t>
      </w:r>
      <w:r>
        <w:t xml:space="preserve">s. By leveraging Kampala’s growing tech startup scene and its central location, we aim to create a sustainable model for education, research, and commercial application of robotics technology.</w:t>
      </w:r>
    </w:p>
    <w:bookmarkEnd w:id="20"/>
    <w:bookmarkStart w:id="21" w:name="contextual-analysis-why-uganda-kampala"/>
    <w:p>
      <w:pPr>
        <w:pStyle w:val="Heading2"/>
      </w:pPr>
      <w:r>
        <w:t xml:space="preserve">2. Contextual Analysis: Why Uganda Kampala?</w:t>
      </w:r>
    </w:p>
    <w:p>
      <w:pPr>
        <w:pStyle w:val="FirstParagraph"/>
      </w:pPr>
      <w:r>
        <w:rPr>
          <w:bCs/>
          <w:b/>
          <w:iCs/>
          <w:i/>
          <w:bCs/>
          <w:b/>
        </w:rPr>
        <w:t xml:space="preserve">Ka mpa l a</w:t>
      </w:r>
      <w:r>
        <w:rPr>
          <w:bCs/>
          <w:b/>
        </w:rPr>
        <w:t xml:space="preserve">s</w:t>
      </w:r>
      <w:r>
        <w:t xml:space="preserve"> </w:t>
      </w:r>
      <w:r>
        <w:t xml:space="preserve">current economic landscape is characterized by a rapidly growing youth population, increasing urbanization, and a government commitment to digital transformation under the National Development Plan III. However challenges such as agricultural inefficiency healthcare accessibility gaps and manufacturing limitations require innovative solutions.</w:t>
      </w:r>
    </w:p>
    <w:p>
      <w:pPr>
        <w:pStyle w:val="BodyText"/>
      </w:pPr>
      <w:r>
        <w:rPr>
          <w:bCs/>
          <w:b/>
          <w:iCs/>
          <w:i/>
        </w:rPr>
        <w:t xml:space="preserve">Rb otics Engineer</w:t>
      </w:r>
      <w:r>
        <w:t xml:space="preserve"> </w:t>
      </w:r>
      <w:r>
        <w:t xml:space="preserve">s are pivotal in addressing these challenges. For instance:</w:t>
      </w:r>
    </w:p>
    <w:p>
      <w:pPr>
        <w:numPr>
          <w:ilvl w:val="0"/>
          <w:numId w:val="1001"/>
        </w:numPr>
        <w:pStyle w:val="Compact"/>
      </w:pPr>
      <w:r>
        <w:t xml:space="preserve">In agriculture, autonomous drones and automated harvesting robots can increase crop yields significantly.</w:t>
      </w:r>
    </w:p>
    <w:p>
      <w:pPr>
        <w:numPr>
          <w:ilvl w:val="0"/>
          <w:numId w:val="1001"/>
        </w:numPr>
        <w:pStyle w:val="Compact"/>
      </w:pPr>
      <w:r>
        <w:t xml:space="preserve">In healthcare, robotic-assisted surgery tools and diagnostic automations can extend specialist care to rural areas reachable from</w:t>
      </w:r>
      <w:r>
        <w:t xml:space="preserve"> </w:t>
      </w:r>
      <w:r>
        <w:rPr>
          <w:bCs/>
          <w:b/>
          <w:iCs/>
          <w:i/>
          <w:bCs/>
          <w:b/>
        </w:rPr>
        <w:t xml:space="preserve">Ka mpa l a</w:t>
      </w:r>
      <w:r>
        <w:rPr>
          <w:bCs/>
          <w:b/>
        </w:rPr>
        <w:t xml:space="preserve">.</w:t>
      </w:r>
    </w:p>
    <w:p>
      <w:pPr>
        <w:pStyle w:val="FirstParagraph"/>
      </w:pPr>
      <w:r>
        <w:t xml:space="preserve">By situating the core of this initiative in</w:t>
      </w:r>
      <w:r>
        <w:t xml:space="preserve"> </w:t>
      </w:r>
      <w:r>
        <w:rPr>
          <w:bCs/>
          <w:b/>
          <w:iCs/>
          <w:i/>
          <w:bCs/>
          <w:b/>
        </w:rPr>
        <w:t xml:space="preserve">Ka mpa l a</w:t>
      </w:r>
      <w:r>
        <w:rPr>
          <w:bCs/>
          <w:b/>
        </w:rPr>
        <w:t xml:space="preserve">,</w:t>
      </w:r>
      <w:r>
        <w:t xml:space="preserve">We capitalize on existing infrastructure including Makerere University, several tech incubators like The Hub Kampala and MTN Uganda’s innovation hubs. This clustering effect is essential for collaborative learning among aspiring</w:t>
      </w:r>
    </w:p>
    <w:p>
      <w:pPr>
        <w:pStyle w:val="BodyText"/>
      </w:pPr>
      <w:r>
        <w:rPr>
          <w:bCs/>
          <w:b/>
          <w:iCs/>
          <w:i/>
        </w:rPr>
        <w:t xml:space="preserve">Rb otics Engineer</w:t>
      </w:r>
      <w:r>
        <w:t xml:space="preserve"> </w:t>
      </w:r>
      <w:r>
        <w:t xml:space="preserve">s.</w:t>
      </w:r>
    </w:p>
    <w:bookmarkEnd w:id="21"/>
    <w:bookmarkStart w:id="24" w:name="project-goals-and-objectives"/>
    <w:p>
      <w:pPr>
        <w:pStyle w:val="Heading2"/>
      </w:pPr>
      <w:r>
        <w:t xml:space="preserve">3. Project Goals and Objectives</w:t>
      </w:r>
    </w:p>
    <w:bookmarkStart w:id="22" w:name="primary-goal"/>
    <w:p>
      <w:pPr>
        <w:pStyle w:val="Heading3"/>
      </w:pPr>
      <w:r>
        <w:t xml:space="preserve">Primary Goal:</w:t>
      </w:r>
    </w:p>
    <w:p>
      <w:pPr>
        <w:pStyle w:val="FirstParagraph"/>
      </w:pPr>
      <w:r>
        <w:t xml:space="preserve">To establish a world-class center of excellence in</w:t>
      </w:r>
      <w:r>
        <w:t xml:space="preserve"> </w:t>
      </w:r>
      <w:r>
        <w:rPr>
          <w:bCs/>
          <w:b/>
          <w:iCs/>
          <w:i/>
          <w:bCs/>
          <w:b/>
        </w:rPr>
        <w:t xml:space="preserve">Ka mpa l a</w:t>
      </w:r>
      <w:r>
        <w:rPr>
          <w:bCs/>
          <w:b/>
        </w:rPr>
        <w:t xml:space="preserve">,</w:t>
      </w:r>
      <w:r>
        <w:t xml:space="preserve">d edicated to training the next generation of</w:t>
      </w:r>
    </w:p>
    <w:p>
      <w:pPr>
        <w:pStyle w:val="BodyText"/>
      </w:pPr>
      <w:r>
        <w:rPr>
          <w:bCs/>
          <w:b/>
          <w:iCs/>
          <w:i/>
        </w:rPr>
        <w:t xml:space="preserve">Rb otics Engineer</w:t>
      </w:r>
      <w:r>
        <w:t xml:space="preserve"> </w:t>
      </w:r>
      <w:r>
        <w:t xml:space="preserve">s who can solve local problems while competing on a global stage.</w:t>
      </w:r>
    </w:p>
    <w:bookmarkEnd w:id="22"/>
    <w:bookmarkStart w:id="23" w:name="specific-objectives"/>
    <w:p>
      <w:pPr>
        <w:pStyle w:val="Heading3"/>
      </w:pPr>
      <w:r>
        <w:t xml:space="preserve">Specific Objectives:</w:t>
      </w:r>
    </w:p>
    <w:p>
      <w:pPr>
        <w:numPr>
          <w:ilvl w:val="0"/>
          <w:numId w:val="1002"/>
        </w:numPr>
        <w:pStyle w:val="Compact"/>
      </w:pPr>
      <w:r>
        <w:rPr>
          <w:bCs/>
          <w:b/>
        </w:rPr>
        <w:t xml:space="preserve">Educational Infrastructure Development</w:t>
      </w:r>
      <w:r>
        <w:t xml:space="preserve">: Create specialized laboratories in Kampala equipped with modern robotics kits, 3D printers, and AI computing resources.</w:t>
      </w:r>
    </w:p>
    <w:p>
      <w:pPr>
        <w:numPr>
          <w:ilvl w:val="0"/>
          <w:numId w:val="1002"/>
        </w:numPr>
        <w:pStyle w:val="Compact"/>
      </w:pPr>
      <w:r>
        <w:rPr>
          <w:bCs/>
          <w:b/>
        </w:rPr>
        <w:t xml:space="preserve">Talent Pipeline Creation</w:t>
      </w:r>
      <w:r>
        <w:t xml:space="preserve">: Partner with local universities to integrate</w:t>
      </w:r>
      <w:r>
        <w:t xml:space="preserve"> </w:t>
      </w:r>
      <w:r>
        <w:rPr>
          <w:iCs/>
          <w:i/>
        </w:rPr>
        <w:t xml:space="preserve">Robotics Engineering</w:t>
      </w:r>
      <w:r>
        <w:t xml:space="preserve"> </w:t>
      </w:r>
      <w:r>
        <w:t xml:space="preserve">modules into engineering curricula specifically tailored for the Ugandan context.</w:t>
      </w:r>
    </w:p>
    <w:p>
      <w:pPr>
        <w:numPr>
          <w:ilvl w:val="0"/>
          <w:numId w:val="1002"/>
        </w:numPr>
        <w:pStyle w:val="Compact"/>
      </w:pPr>
      <w:r>
        <w:rPr>
          <w:bCs/>
          <w:b/>
        </w:rPr>
        <w:t xml:space="preserve">Pilot Projects Implementation</w:t>
      </w:r>
      <w:r>
        <w:t xml:space="preserve">: Launch at least three pilot projects by 2025 involving</w:t>
      </w:r>
    </w:p>
    <w:p>
      <w:pPr>
        <w:numPr>
          <w:ilvl w:val="0"/>
          <w:numId w:val="1000"/>
        </w:numPr>
        <w:pStyle w:val="Compact"/>
      </w:pPr>
      <w:r>
        <w:rPr>
          <w:bCs/>
          <w:b/>
          <w:iCs/>
          <w:i/>
        </w:rPr>
        <w:t xml:space="preserve">Rb otics Engineer</w:t>
      </w:r>
      <w:r>
        <w:t xml:space="preserve"> </w:t>
      </w:r>
      <w:r>
        <w:t xml:space="preserve">s from Kampala addressing local sectors like waste management and precision agriculture.</w:t>
      </w:r>
    </w:p>
    <w:p>
      <w:pPr>
        <w:numPr>
          <w:ilvl w:val="0"/>
          <w:numId w:val="1002"/>
        </w:numPr>
        <w:pStyle w:val="Compact"/>
      </w:pPr>
      <w:r>
        <w:rPr>
          <w:bCs/>
          <w:b/>
        </w:rPr>
        <w:t xml:space="preserve">Industry Partnerships</w:t>
      </w:r>
      <w:r>
        <w:t xml:space="preserve">: Foster collaboration between academic institutions and industries in Uganda Kampala to ensure that the skills taught are market-relevant.</w:t>
      </w:r>
    </w:p>
    <w:bookmarkEnd w:id="23"/>
    <w:bookmarkEnd w:id="24"/>
    <w:bookmarkStart w:id="28" w:name="strategic-implementation-plan"/>
    <w:p>
      <w:pPr>
        <w:pStyle w:val="Heading2"/>
      </w:pPr>
      <w:r>
        <w:t xml:space="preserve">4. Strategic Implementation Plan</w:t>
      </w:r>
    </w:p>
    <w:bookmarkStart w:id="25" w:name="Xee7513a5532130aa26ea2fbbd54de0b7c8e52fa"/>
    <w:p>
      <w:pPr>
        <w:pStyle w:val="Heading3"/>
      </w:pPr>
      <w:r>
        <w:t xml:space="preserve">Pillar 1: Curriculum and Training for Robotics Engineers</w:t>
      </w:r>
    </w:p>
    <w:p>
      <w:pPr>
        <w:pStyle w:val="FirstParagraph"/>
      </w:pPr>
      <w:r>
        <w:t xml:space="preserve">The cornerstone of this project is education. We propose a hybrid learning model combining traditional classroom instruction with hands-on workshops in</w:t>
      </w:r>
      <w:r>
        <w:t xml:space="preserve"> </w:t>
      </w:r>
      <w:r>
        <w:rPr>
          <w:bCs/>
          <w:b/>
          <w:iCs/>
          <w:i/>
          <w:bCs/>
          <w:b/>
        </w:rPr>
        <w:t xml:space="preserve">Ka mpa l a</w:t>
      </w:r>
      <w:r>
        <w:rPr>
          <w:bCs/>
          <w:b/>
        </w:rPr>
        <w:t xml:space="preserve">.</w:t>
      </w:r>
      <w:r>
        <w:t xml:space="preserve">The curriculum will cover:</w:t>
      </w:r>
    </w:p>
    <w:p>
      <w:pPr>
        <w:numPr>
          <w:ilvl w:val="0"/>
          <w:numId w:val="1003"/>
        </w:numPr>
        <w:pStyle w:val="Compact"/>
      </w:pPr>
      <w:r>
        <w:t xml:space="preserve">Mechanical Design and Fabrication</w:t>
      </w:r>
    </w:p>
    <w:p>
      <w:pPr>
        <w:numPr>
          <w:ilvl w:val="0"/>
          <w:numId w:val="1003"/>
        </w:numPr>
        <w:pStyle w:val="Compact"/>
      </w:pPr>
      <w:r>
        <w:t xml:space="preserve">Embedded Systems and Circuitry</w:t>
      </w:r>
    </w:p>
    <w:p>
      <w:pPr>
        <w:numPr>
          <w:ilvl w:val="0"/>
          <w:numId w:val="1003"/>
        </w:numPr>
        <w:pStyle w:val="Compact"/>
      </w:pPr>
      <w:r>
        <w:t xml:space="preserve">Coding for Robotics (Python, C++)</w:t>
      </w:r>
    </w:p>
    <w:p>
      <w:pPr>
        <w:numPr>
          <w:ilvl w:val="0"/>
          <w:numId w:val="1003"/>
        </w:numPr>
        <w:pStyle w:val="Compact"/>
      </w:pPr>
      <w:r>
        <w:t xml:space="preserve">Sensor Integration and IoT Connectivity</w:t>
      </w:r>
    </w:p>
    <w:p>
      <w:pPr>
        <w:pStyle w:val="FirstParagraph"/>
      </w:pPr>
      <w:r>
        <w:t xml:space="preserve">We aim to certify at least 200</w:t>
      </w:r>
    </w:p>
    <w:p>
      <w:pPr>
        <w:pStyle w:val="BodyText"/>
      </w:pPr>
      <w:r>
        <w:rPr>
          <w:bCs/>
          <w:b/>
          <w:iCs/>
          <w:i/>
        </w:rPr>
        <w:t xml:space="preserve">Rb otics Engineer</w:t>
      </w:r>
      <w:r>
        <w:t xml:space="preserve"> </w:t>
      </w:r>
      <w:r>
        <w:t xml:space="preserve">s annually within the first five years. Training will focus heavily on practical application, ensuring that graduates are job-ready for roles in both local industries and international remote work opportunities.</w:t>
      </w:r>
    </w:p>
    <w:bookmarkEnd w:id="25"/>
    <w:bookmarkStart w:id="26" w:name="X0d4fbc50597e0dda706f2b27ba66deed7186b64"/>
    <w:p>
      <w:pPr>
        <w:pStyle w:val="Heading3"/>
      </w:pPr>
      <w:r>
        <w:t xml:space="preserve">Pillar 2: Infrastructure Development in Uganda Kampala</w:t>
      </w:r>
    </w:p>
    <w:p>
      <w:pPr>
        <w:pStyle w:val="FirstParagraph"/>
      </w:pPr>
      <w:r>
        <w:t xml:space="preserve">The physical hub will be located in the heart of</w:t>
      </w:r>
      <w:r>
        <w:t xml:space="preserve"> </w:t>
      </w:r>
      <w:r>
        <w:rPr>
          <w:bCs/>
          <w:b/>
          <w:iCs/>
          <w:i/>
          <w:bCs/>
          <w:b/>
        </w:rPr>
        <w:t xml:space="preserve">Ka mpa l a</w:t>
      </w:r>
      <w:r>
        <w:rPr>
          <w:bCs/>
          <w:b/>
        </w:rPr>
        <w:t xml:space="preserve">,</w:t>
      </w:r>
      <w:r>
        <w:t xml:space="preserve">n e ar Makerere University to facilitate easy access for students. The facility will serve as:</w:t>
      </w:r>
    </w:p>
    <w:p>
      <w:pPr>
        <w:pStyle w:val="BodyText"/>
      </w:pPr>
      <w:r>
        <w:t xml:space="preserve">A learning center for undergraduate and postgraduate students.</w:t>
      </w:r>
    </w:p>
    <w:p>
      <w:pPr>
        <w:pStyle w:val="BodyText"/>
      </w:pPr>
      <w:r>
        <w:t xml:space="preserve">A research laboratory for advanced robotics projects.</w:t>
      </w:r>
    </w:p>
    <w:p>
      <w:pPr>
        <w:pStyle w:val="BodyText"/>
      </w:pPr>
      <w:r>
        <w:t xml:space="preserve">An incubator space for startups founded by</w:t>
      </w:r>
      <w:r>
        <w:t xml:space="preserve"> </w:t>
      </w:r>
      <w:r>
        <w:rPr>
          <w:bCs/>
          <w:b/>
          <w:iCs/>
          <w:i/>
          <w:bCs/>
          <w:b/>
        </w:rPr>
        <w:t xml:space="preserve">Rb otics Engineer</w:t>
      </w:r>
      <w:r>
        <w:rPr>
          <w:bCs/>
          <w:b/>
        </w:rPr>
        <w:t xml:space="preserve"> </w:t>
      </w:r>
      <w:r>
        <w:rPr>
          <w:bCs/>
          <w:b/>
        </w:rPr>
        <w:t xml:space="preserve">s.</w:t>
      </w:r>
    </w:p>
    <w:bookmarkEnd w:id="26"/>
    <w:bookmarkStart w:id="27" w:name="Xf34bd70e2e36da84aec4ce9f87a217f6d1fad18"/>
    <w:p>
      <w:pPr>
        <w:pStyle w:val="Heading3"/>
      </w:pPr>
      <w:r>
        <w:t xml:space="preserve">Pillar 3: Community Engagement and Awareness</w:t>
      </w:r>
    </w:p>
    <w:p>
      <w:pPr>
        <w:pStyle w:val="FirstParagraph"/>
      </w:pPr>
      <w:r>
        <w:t xml:space="preserve">To ensure the success of this project, there must be widespread awareness. We will host annual "Kampala Robot Fest," showcasing projects built by local</w:t>
      </w:r>
    </w:p>
    <w:p>
      <w:pPr>
        <w:pStyle w:val="BodyText"/>
      </w:pPr>
      <w:r>
        <w:rPr>
          <w:bCs/>
          <w:b/>
          <w:iCs/>
          <w:i/>
        </w:rPr>
        <w:t xml:space="preserve">Rb otics Engineer</w:t>
      </w:r>
      <w:r>
        <w:t xml:space="preserve"> </w:t>
      </w:r>
      <w:r>
        <w:t xml:space="preserve">s. This event will attract investors, government officials and media attention to the growing tech sector in Uganda Kampala.</w:t>
      </w:r>
    </w:p>
    <w:bookmarkEnd w:id="27"/>
    <w:bookmarkEnd w:id="28"/>
    <w:bookmarkStart w:id="29" w:name="challenges-and-mitigation-strategies"/>
    <w:p>
      <w:pPr>
        <w:pStyle w:val="Heading2"/>
      </w:pPr>
      <w:r>
        <w:t xml:space="preserve">5. Challenges and Mitigation Strategies</w:t>
      </w:r>
    </w:p>
    <w:p>
      <w:pPr>
        <w:pStyle w:val="FirstParagraph"/>
      </w:pPr>
      <w:r>
        <w:t xml:space="preserve">Potential Challenge</w:t>
      </w:r>
    </w:p>
    <w:p>
      <w:pPr>
        <w:pStyle w:val="BodyText"/>
      </w:pPr>
      <w:r>
        <w:t xml:space="preserve">Mitigation Strategy</w:t>
      </w:r>
    </w:p>
    <w:p>
      <w:pPr>
        <w:pStyle w:val="BodyText"/>
      </w:pPr>
      <w:r>
        <w:t xml:space="preserve">Limited Access to High-End Components in Uganda Kampala.</w:t>
      </w:r>
    </w:p>
    <w:p>
      <w:pPr>
        <w:pStyle w:val="BodyText"/>
      </w:pPr>
      <w:r>
        <w:t xml:space="preserve">&lt; td&gt;Establish regional supply chain partnerships and utilize local 3D printing for prototyping parts.</w:t>
      </w:r>
    </w:p>
    <w:p>
      <w:pPr>
        <w:pStyle w:val="BodyText"/>
      </w:pPr>
      <w:r>
        <w:t xml:space="preserve">Budget Constraints for Training</w:t>
      </w:r>
      <w:r>
        <w:t xml:space="preserve"> </w:t>
      </w:r>
      <w:r>
        <w:rPr>
          <w:bCs/>
          <w:b/>
          <w:iCs/>
          <w:i/>
        </w:rPr>
        <w:t xml:space="preserve">Rb otics Engineer s .</w:t>
      </w:r>
    </w:p>
    <w:p>
      <w:pPr>
        <w:pStyle w:val="BodyText"/>
      </w:pPr>
      <w:r>
        <w:t xml:space="preserve">Skill Retention Brain Drain).</w:t>
      </w:r>
    </w:p>
    <w:p>
      <w:pPr>
        <w:pStyle w:val="BodyText"/>
      </w:pPr>
      <w:r>
        <w:t xml:space="preserve">&lt; td&gt;Offer competitive internships and research grants to incentivize staying in Uganda Kampala.</w:t>
      </w:r>
    </w:p>
    <w:bookmarkEnd w:id="29"/>
    <w:bookmarkStart w:id="30" w:name="expected-outcomes-and-impact-assessment"/>
    <w:p>
      <w:pPr>
        <w:pStyle w:val="Heading2"/>
      </w:pPr>
      <w:r>
        <w:t xml:space="preserve">6. Expected Outcomes and Impact Assessment</w:t>
      </w:r>
    </w:p>
    <w:p>
      <w:pPr>
        <w:pStyle w:val="FirstParagraph"/>
      </w:pPr>
      <w:r>
        <w:t xml:space="preserve">The successful execution of this</w:t>
      </w:r>
    </w:p>
    <w:p>
      <w:pPr>
        <w:pStyle w:val="BodyText"/>
      </w:pPr>
      <w:r>
        <w:t xml:space="preserve">Pr oject R eport s p l an will yield significant tangible outcomes:</w:t>
      </w:r>
    </w:p>
    <w:p>
      <w:pPr>
        <w:pStyle w:val="BodyText"/>
      </w:pPr>
      <w:r>
        <w:rPr>
          <w:bCs/>
          <w:b/>
        </w:rPr>
        <w:t xml:space="preserve">Economic Growth</w:t>
      </w:r>
      <w:r>
        <w:t xml:space="preserve">: Creation of high-tech jobs in Uganda Kampala, reducing youth unemployment.</w:t>
      </w:r>
    </w:p>
    <w:p>
      <w:pPr>
        <w:pStyle w:val="BodyText"/>
      </w:pPr>
      <w:r>
        <w:rPr>
          <w:bCs/>
          <w:b/>
        </w:rPr>
        <w:t xml:space="preserve">Innovation Ecosystem</w:t>
      </w:r>
      <w:r>
        <w:t xml:space="preserve">: Emergence of Ugandan-made robots for local and African markets.</w:t>
      </w:r>
    </w:p>
    <w:p>
      <w:pPr>
        <w:pStyle w:val="BodyText"/>
      </w:pPr>
      <w:r>
        <w:t xml:space="preserve">Social Impact: Improved efficiency in agriculture and healthcare through robotic solutions designed by local</w:t>
      </w:r>
    </w:p>
    <w:p>
      <w:pPr>
        <w:pStyle w:val="BodyText"/>
      </w:pPr>
      <w:r>
        <w:t xml:space="preserve">Rb otics Engineer .</w:t>
      </w:r>
    </w:p>
    <w:bookmarkEnd w:id="30"/>
    <w:bookmarkStart w:id="31" w:name="conclusion-and-recommendation"/>
    <w:p>
      <w:pPr>
        <w:pStyle w:val="Heading2"/>
      </w:pPr>
      <w:r>
        <w:t xml:space="preserve">7. Conclusion and Recommendation</w:t>
      </w:r>
    </w:p>
    <w:p>
      <w:pPr>
        <w:pStyle w:val="FirstParagraph"/>
      </w:pPr>
      <w:r>
        <w:t xml:space="preserve">In conclusion, the integration of</w:t>
      </w:r>
    </w:p>
    <w:p>
      <w:pPr>
        <w:pStyle w:val="BodyText"/>
      </w:pPr>
      <w:r>
        <w:t xml:space="preserve">Rb otics Engineer s into the economic fabric of Uganda Kampala is not just a technological upgrade but a socio-economic imperative. The proposed</w:t>
      </w:r>
    </w:p>
    <w:p>
      <w:pPr>
        <w:pStyle w:val="BodyText"/>
      </w:pPr>
      <w:r>
        <w:t xml:space="preserve">Pr oject R eport provides a clear roadmap for achieving this vision.</w:t>
      </w:r>
    </w:p>
    <w:p>
      <w:pPr>
        <w:pStyle w:val="BodyText"/>
      </w:pPr>
      <w:r>
        <w:t xml:space="preserve">We strongly recommend that the Ministry of Science, Technology and Innovation approves the initial funding for Phase I of this project. By investing now in</w:t>
      </w:r>
      <w:r>
        <w:t xml:space="preserve"> </w:t>
      </w:r>
      <w:r>
        <w:rPr>
          <w:bCs/>
          <w:b/>
          <w:iCs/>
          <w:i/>
          <w:bCs/>
          <w:b/>
        </w:rPr>
        <w:t xml:space="preserve">Rb otics Engineer</w:t>
      </w:r>
    </w:p>
    <w:p>
      <w:pPr>
        <w:pStyle w:val="BodyText"/>
      </w:pPr>
      <w:r>
        <w:t xml:space="preserve">This is a critical step towards modernizing Uganda Kampala into a smart city model that leverages robotics for sustainable development. The time to act is now.</w:t>
      </w:r>
    </w:p>
    <w:p>
      <w:r>
        <w:pict>
          <v:rect style="width:0;height:1.5pt" o:hralign="center" o:hrstd="t" o:hr="t"/>
        </w:pict>
      </w:r>
    </w:p>
    <w:p>
      <w:pPr>
        <w:pStyle w:val="FirstParagraph"/>
      </w:pPr>
      <w:r>
        <w:t xml:space="preserve">Note: This document serves as the foundational</w:t>
      </w:r>
    </w:p>
    <w:p>
      <w:pPr>
        <w:pStyle w:val="BodyText"/>
      </w:pPr>
      <w:r>
        <w:t xml:space="preserve">Pr oject R eport f or further detailed technical specifications and budgetary allocations.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Uganda Kampala</dc:title>
  <dc:creator/>
  <dc:language>en</dc:language>
  <cp:keywords/>
  <dcterms:created xsi:type="dcterms:W3CDTF">2026-07-29T02:39:50Z</dcterms:created>
  <dcterms:modified xsi:type="dcterms:W3CDTF">2026-07-29T02:39:50Z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