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China</w:t>
      </w:r>
      <w:r>
        <w:t xml:space="preserve"> </w:t>
      </w:r>
      <w:r>
        <w:t xml:space="preserve">Shanghai</w:t>
      </w:r>
    </w:p>
    <w:bookmarkStart w:id="32" w:name="X29ae3e6520d6f6cf8fe5658311c147f5ff57519"/>
    <w:p>
      <w:pPr>
        <w:pStyle w:val="Heading1"/>
      </w:pPr>
      <w:r>
        <w:t xml:space="preserve">Sales Executive Project Report: Strategic Expansion in China Shanghai</w:t>
      </w:r>
    </w:p>
    <w:bookmarkStart w:id="20" w:name="executive-summary"/>
    <w:p>
      <w:pPr>
        <w:pStyle w:val="Heading2"/>
      </w:pPr>
      <w:r>
        <w:t xml:space="preserve">Executive Summary</w:t>
      </w:r>
    </w:p>
    <w:p>
      <w:pPr>
        <w:pStyle w:val="FirstParagraph"/>
      </w:pPr>
      <w:r>
        <w:t xml:space="preserve">The primary objective of this document is to outline the comprehensive strategy, operational framework, and anticipated outcomes for the</w:t>
      </w:r>
      <w:r>
        <w:t xml:space="preserve"> </w:t>
      </w:r>
      <w:r>
        <w:rPr>
          <w:bCs/>
          <w:b/>
        </w:rPr>
        <w:t xml:space="preserve">Sales Executive</w:t>
      </w:r>
      <w:r>
        <w:t xml:space="preserve"> </w:t>
      </w:r>
      <w:r>
        <w:t xml:space="preserve">role within our newly established operations in</w:t>
      </w:r>
      <w:r>
        <w:t xml:space="preserve"> </w:t>
      </w:r>
      <w:r>
        <w:rPr>
          <w:bCs/>
          <w:b/>
        </w:rPr>
        <w:t xml:space="preserve">China Shanghai</w:t>
      </w:r>
      <w:r>
        <w:t xml:space="preserve">. This report serves as a foundational guide for stakeholders regarding how we intend to penetrate one of the most dynamic commercial hubs in Asia. The selection of Shanghai was not arbitrary; it represents the economic heart of China, offering unparalleled access to high-net-worth individuals, multinational corporations, and emerging market trends. By deploying a highly specialized</w:t>
      </w:r>
      <w:r>
        <w:t xml:space="preserve"> </w:t>
      </w:r>
      <w:r>
        <w:rPr>
          <w:bCs/>
          <w:b/>
        </w:rPr>
        <w:t xml:space="preserve">Sales Executive</w:t>
      </w:r>
      <w:r>
        <w:t xml:space="preserve"> </w:t>
      </w:r>
      <w:r>
        <w:t xml:space="preserve">team tailored specifically for the nuances of</w:t>
      </w:r>
      <w:r>
        <w:t xml:space="preserve"> </w:t>
      </w:r>
      <w:r>
        <w:rPr>
          <w:bCs/>
          <w:b/>
        </w:rPr>
        <w:t xml:space="preserve">China Shanghai</w:t>
      </w:r>
      <w:r>
        <w:t xml:space="preserve">, we aim to achieve significant revenue growth while building brand equity in a competitive landscape.</w:t>
      </w:r>
    </w:p>
    <w:p>
      <w:pPr>
        <w:pStyle w:val="BodyText"/>
      </w:pPr>
      <w:r>
        <w:t xml:space="preserve">This report details the market analysis specific to Shanghai, defines the critical responsibilities of our sales leadership, outlines recruitment criteria that respect local cultural norms, and projects financial milestones. It is imperative that every aspect of our sales strategy aligns with the unique business etiquette and regulatory environment of</w:t>
      </w:r>
      <w:r>
        <w:t xml:space="preserve"> </w:t>
      </w:r>
      <w:r>
        <w:rPr>
          <w:bCs/>
          <w:b/>
        </w:rPr>
        <w:t xml:space="preserve">China Shanghai</w:t>
      </w:r>
      <w:r>
        <w:t xml:space="preserve">.</w:t>
      </w:r>
    </w:p>
    <w:bookmarkEnd w:id="20"/>
    <w:bookmarkStart w:id="21" w:name="X424f8161ee470a845f2cb4971b8a18feeda9893"/>
    <w:p>
      <w:pPr>
        <w:pStyle w:val="Heading2"/>
      </w:pPr>
      <w:r>
        <w:t xml:space="preserve">Market Context: The Significance of China Shanghai</w:t>
      </w:r>
    </w:p>
    <w:p>
      <w:pPr>
        <w:pStyle w:val="FirstParagraph"/>
      </w:pPr>
      <w:r>
        <w:t xml:space="preserve">To understand the mandate of our</w:t>
      </w:r>
      <w:r>
        <w:t xml:space="preserve"> </w:t>
      </w:r>
      <w:r>
        <w:rPr>
          <w:bCs/>
          <w:b/>
        </w:rPr>
        <w:t xml:space="preserve">Sales Executive</w:t>
      </w:r>
      <w:r>
        <w:t xml:space="preserve">, one must first appreciate the strategic importance of our target location:</w:t>
      </w:r>
      <w:r>
        <w:t xml:space="preserve"> </w:t>
      </w:r>
      <w:r>
        <w:rPr>
          <w:bCs/>
          <w:b/>
        </w:rPr>
        <w:t xml:space="preserve">China Shanghai</w:t>
      </w:r>
      <w:r>
        <w:t xml:space="preserve">. As a global financial center and a gateway to the Chinese market, Shanghai offers a sophisticated consumer base and dense concentration of B2B decision-makers. The city is characterized by its fast-paced business culture, high digital adoption rates, and intense competition.</w:t>
      </w:r>
    </w:p>
    <w:p>
      <w:pPr>
        <w:numPr>
          <w:ilvl w:val="0"/>
          <w:numId w:val="1001"/>
        </w:numPr>
        <w:pStyle w:val="Compact"/>
      </w:pPr>
      <w:r>
        <w:rPr>
          <w:bCs/>
          <w:b/>
        </w:rPr>
        <w:t xml:space="preserve">Economic Hub:</w:t>
      </w:r>
      <w:r>
        <w:t xml:space="preserve"> </w:t>
      </w:r>
      <w:r>
        <w:rPr>
          <w:bCs/>
          <w:b/>
        </w:rPr>
        <w:t xml:space="preserve">China Shanghai</w:t>
      </w:r>
      <w:r>
        <w:t xml:space="preserve"> </w:t>
      </w:r>
      <w:r>
        <w:t xml:space="preserve">contributes disproportionately to the national GDP. It is home to the Shanghai Stock Exchange and numerous regional headquarters for Fortune 500 companies.</w:t>
      </w:r>
    </w:p>
    <w:p>
      <w:pPr>
        <w:numPr>
          <w:ilvl w:val="0"/>
          <w:numId w:val="1001"/>
        </w:numPr>
        <w:pStyle w:val="Compact"/>
      </w:pPr>
      <w:r>
        <w:rPr>
          <w:bCs/>
          <w:b/>
        </w:rPr>
        <w:t xml:space="preserve">Demographic Advantage:</w:t>
      </w:r>
      <w:r>
        <w:t xml:space="preserve"> </w:t>
      </w:r>
      <w:r>
        <w:t xml:space="preserve">The population of</w:t>
      </w:r>
      <w:r>
        <w:t xml:space="preserve"> </w:t>
      </w:r>
      <w:r>
        <w:rPr>
          <w:bCs/>
          <w:b/>
        </w:rPr>
        <w:t xml:space="preserve">China Shanghai</w:t>
      </w:r>
      <w:r>
        <w:t xml:space="preserve"> </w:t>
      </w:r>
      <w:r>
        <w:t xml:space="preserve">is highly educated, urbanized, and increasingly affluent. This demographic offers a prime target audience for premium products and services.</w:t>
      </w:r>
    </w:p>
    <w:p>
      <w:pPr>
        <w:numPr>
          <w:ilvl w:val="0"/>
          <w:numId w:val="1001"/>
        </w:numPr>
        <w:pStyle w:val="Compact"/>
      </w:pPr>
      <w:r>
        <w:rPr>
          <w:bCs/>
          <w:b/>
        </w:rPr>
        <w:t xml:space="preserve">Digital Ecosystem:</w:t>
      </w:r>
      <w:r>
        <w:t xml:space="preserve"> </w:t>
      </w:r>
      <w:r>
        <w:t xml:space="preserve">Success in</w:t>
      </w:r>
    </w:p>
    <w:p>
      <w:pPr>
        <w:numPr>
          <w:ilvl w:val="0"/>
          <w:numId w:val="1000"/>
        </w:numPr>
        <w:pStyle w:val="Compact"/>
      </w:pPr>
      <w:r>
        <w:t xml:space="preserve">China Shanghaisells heavily依赖于 digital platforms such as WeChat, Alibaba ecosystems, and local B2B portals. Our</w:t>
      </w:r>
    </w:p>
    <w:p>
      <w:pPr>
        <w:numPr>
          <w:ilvl w:val="0"/>
          <w:numId w:val="1000"/>
        </w:numPr>
        <w:pStyle w:val="Compact"/>
      </w:pPr>
      <w:r>
        <w:t xml:space="preserve">Sales Executivewill leverage these tools extensively.</w:t>
      </w:r>
    </w:p>
    <w:p>
      <w:pPr>
        <w:pStyle w:val="FirstParagraph"/>
      </w:pPr>
      <w:r>
        <w:t xml:space="preserve">Navigating this environment requires more than just standard sales techniques. It demands a deep understanding of "Guanxi" (relationships), which is the cornerstone of business in</w:t>
      </w:r>
      <w:r>
        <w:t xml:space="preserve"> </w:t>
      </w:r>
      <w:r>
        <w:rPr>
          <w:bCs/>
          <w:b/>
        </w:rPr>
        <w:t xml:space="preserve">China Shanghai</w:t>
      </w:r>
      <w:r>
        <w:t xml:space="preserve">. Therefore, our</w:t>
      </w:r>
    </w:p>
    <w:p>
      <w:pPr>
        <w:pStyle w:val="BodyText"/>
      </w:pPr>
      <w:r>
        <w:t xml:space="preserve">Sales Executive must be culturally adept, capable of building long-term trust rather than pursuing transactional interactions.</w:t>
      </w:r>
    </w:p>
    <w:bookmarkEnd w:id="21"/>
    <w:bookmarkStart w:id="25" w:name="X63b1bb25db01ae5e0cc3031ae5af083fb26ba85"/>
    <w:p>
      <w:pPr>
        <w:pStyle w:val="Heading2"/>
      </w:pPr>
      <w:r>
        <w:t xml:space="preserve">Role Definition: The Strategic Sales Executive</w:t>
      </w:r>
    </w:p>
    <w:p>
      <w:pPr>
        <w:pStyle w:val="FirstParagraph"/>
      </w:pPr>
      <w:r>
        <w:t xml:space="preserve">The core of this project is the</w:t>
      </w:r>
      <w:r>
        <w:t xml:space="preserve"> </w:t>
      </w:r>
      <w:r>
        <w:rPr>
          <w:bCs/>
          <w:b/>
        </w:rPr>
        <w:t xml:space="preserve">Sales Executive</w:t>
      </w:r>
      <w:r>
        <w:t xml:space="preserve">. In the context of</w:t>
      </w:r>
    </w:p>
    <w:p>
      <w:pPr>
        <w:pStyle w:val="BodyText"/>
      </w:pPr>
      <w:r>
        <w:t xml:space="preserve">China Shanghai, this role transcends traditional selling. The ideal candidate must be a hybrid of a relationship manager, market analyst, and cultural ambassador. Below are the key pillars of the</w:t>
      </w:r>
    </w:p>
    <w:p>
      <w:pPr>
        <w:pStyle w:val="BodyText"/>
      </w:pPr>
      <w:r>
        <w:t xml:space="preserve">Sales Executive profile for this specific project:</w:t>
      </w:r>
    </w:p>
    <w:bookmarkStart w:id="22" w:name="cultural-competence-and-language-skills"/>
    <w:p>
      <w:pPr>
        <w:pStyle w:val="Heading3"/>
      </w:pPr>
      <w:r>
        <w:t xml:space="preserve">Cultural Competence and Language Skills</w:t>
      </w:r>
    </w:p>
    <w:p>
      <w:pPr>
        <w:pStyle w:val="FirstParagraph"/>
      </w:pPr>
      <w:r>
        <w:t xml:space="preserve">The</w:t>
      </w:r>
    </w:p>
    <w:p>
      <w:pPr>
        <w:pStyle w:val="BodyText"/>
      </w:pPr>
      <w:r>
        <w:t xml:space="preserve">Sales Executive stationed in</w:t>
      </w:r>
    </w:p>
    <w:p>
      <w:pPr>
        <w:pStyle w:val="BodyText"/>
      </w:pPr>
      <w:r>
        <w:t xml:space="preserve">China Shanghaimast fluent in Mandarin, with proficiency in local business dialects being a significant advantage. Beyond language, they must possess emotional intelligence that resonates with Chinese stakeholders. Understanding the hierarchy of corporate structures and the importance of face (mianzi) is crucial for successful negotiations.</w:t>
      </w:r>
    </w:p>
    <w:bookmarkEnd w:id="22"/>
    <w:bookmarkStart w:id="23" w:name="strategic-networking"/>
    <w:p>
      <w:pPr>
        <w:pStyle w:val="Heading3"/>
      </w:pPr>
      <w:r>
        <w:t xml:space="preserve">Strategic Networking</w:t>
      </w:r>
    </w:p>
    <w:p>
      <w:pPr>
        <w:pStyle w:val="FirstParagraph"/>
      </w:pPr>
      <w:r>
        <w:t xml:space="preserve">A major KPI for our</w:t>
      </w:r>
    </w:p>
    <w:p>
      <w:pPr>
        <w:pStyle w:val="BodyText"/>
      </w:pPr>
      <w:r>
        <w:t xml:space="preserve">Sales Executive is the development of a robust network within</w:t>
      </w:r>
    </w:p>
    <w:p>
      <w:pPr>
        <w:pStyle w:val="BodyText"/>
      </w:pPr>
      <w:r>
        <w:t xml:space="preserve">China Shanghai. This involves attending industry-specific forums, government-sponsored trade events, and private club gatherings. The ability to convert casual introductions into formal business partnerships is essential.</w:t>
      </w:r>
    </w:p>
    <w:bookmarkEnd w:id="23"/>
    <w:bookmarkStart w:id="24" w:name="digital-sales-mastery"/>
    <w:p>
      <w:pPr>
        <w:pStyle w:val="Heading3"/>
      </w:pPr>
      <w:r>
        <w:t xml:space="preserve">Digital Sales Mastery</w:t>
      </w:r>
    </w:p>
    <w:p>
      <w:pPr>
        <w:pStyle w:val="FirstParagraph"/>
      </w:pPr>
      <w:r>
        <w:t xml:space="preserve">In</w:t>
      </w:r>
    </w:p>
    <w:p>
      <w:pPr>
        <w:pStyle w:val="BodyText"/>
      </w:pPr>
      <w:r>
        <w:t xml:space="preserve">China Shanghai, digital presence drives physical sales. The</w:t>
      </w:r>
    </w:p>
    <w:p>
      <w:pPr>
        <w:pStyle w:val="BodyText"/>
      </w:pPr>
      <w:r>
        <w:t xml:space="preserve">Sales Executive must be skilled in utilizing CRM systems integrated with local social media platforms. They will be responsible for managing lead generation through digital channels, ensuring that our brand remains visible and relevant in the hyper-connected environment of Shanghai.</w:t>
      </w:r>
    </w:p>
    <w:bookmarkEnd w:id="24"/>
    <w:bookmarkEnd w:id="25"/>
    <w:bookmarkStart w:id="29" w:name="operational-strategy-and-implementation"/>
    <w:p>
      <w:pPr>
        <w:pStyle w:val="Heading2"/>
      </w:pPr>
      <w:r>
        <w:t xml:space="preserve">Operational Strategy and Implementation</w:t>
      </w:r>
    </w:p>
    <w:p>
      <w:pPr>
        <w:pStyle w:val="FirstParagraph"/>
      </w:pPr>
      <w:r>
        <w:t xml:space="preserve">The implementation phase involves a structured approach to deploying the</w:t>
      </w:r>
    </w:p>
    <w:p>
      <w:pPr>
        <w:pStyle w:val="BodyText"/>
      </w:pPr>
      <w:r>
        <w:t xml:space="preserve">Sales Executive team across</w:t>
      </w:r>
    </w:p>
    <w:p>
      <w:pPr>
        <w:pStyle w:val="BodyText"/>
      </w:pPr>
      <w:r>
        <w:t xml:space="preserve">China Shanghai. This strategy is divided into three phases: Foundation, Expansion, and Optimization.</w:t>
      </w:r>
    </w:p>
    <w:bookmarkStart w:id="26" w:name="phase-1-foundation-months-1-3"/>
    <w:p>
      <w:pPr>
        <w:pStyle w:val="Heading3"/>
      </w:pPr>
      <w:r>
        <w:t xml:space="preserve">Phase 1: Foundation (Months 1-3)</w:t>
      </w:r>
    </w:p>
    <w:p>
      <w:pPr>
        <w:pStyle w:val="FirstParagraph"/>
      </w:pPr>
      <w:r>
        <w:t xml:space="preserve">In the initial stage, the</w:t>
      </w:r>
    </w:p>
    <w:p>
      <w:pPr>
        <w:pStyle w:val="BodyText"/>
      </w:pPr>
      <w:r>
        <w:t xml:space="preserve">Sales Executive focuses on market research and compliance. In</w:t>
      </w:r>
    </w:p>
    <w:p>
      <w:pPr>
        <w:pStyle w:val="BodyText"/>
      </w:pPr>
      <w:r>
        <w:t xml:space="preserve">China Shanghai, regulatory compliance is stringent. The executive must ensure all sales activities adhere to local laws, including data privacy regulations (PIPL) and advertising standards. Simultaneously, they will map out key competitors and identify potential client segments.</w:t>
      </w:r>
    </w:p>
    <w:bookmarkEnd w:id="26"/>
    <w:bookmarkStart w:id="27" w:name="phase-2-expansion-months-4-9"/>
    <w:p>
      <w:pPr>
        <w:pStyle w:val="Heading3"/>
      </w:pPr>
      <w:r>
        <w:t xml:space="preserve">Phase 2: Expansion (Months 4-9)</w:t>
      </w:r>
    </w:p>
    <w:p>
      <w:pPr>
        <w:pStyle w:val="FirstParagraph"/>
      </w:pPr>
      <w:r>
        <w:t xml:space="preserve">With a solid foundation, the</w:t>
      </w:r>
    </w:p>
    <w:p>
      <w:pPr>
        <w:pStyle w:val="BodyText"/>
      </w:pPr>
      <w:r>
        <w:t xml:space="preserve">Sales Executive begins active outreach. This phase involves targeted campaigns in</w:t>
      </w:r>
    </w:p>
    <w:p>
      <w:pPr>
        <w:pStyle w:val="BodyText"/>
      </w:pPr>
      <w:r>
        <w:t xml:space="preserve">China Shanghai. We will leverage local partnerships to enhance credibility. The</w:t>
      </w:r>
    </w:p>
    <w:p>
      <w:pPr>
        <w:pStyle w:val="BodyText"/>
      </w:pPr>
      <w:r>
        <w:t xml:space="preserve">Sales Executive will organize product demonstrations and webinars tailored to Shanghai-specific needs. Networking events become the primary channel for lead generation.</w:t>
      </w:r>
    </w:p>
    <w:bookmarkEnd w:id="27"/>
    <w:bookmarkStart w:id="28" w:name="phase-3-optimization-months-10-12"/>
    <w:p>
      <w:pPr>
        <w:pStyle w:val="Heading3"/>
      </w:pPr>
      <w:r>
        <w:t xml:space="preserve">Phase 3: Optimization (Months 10-12)</w:t>
      </w:r>
    </w:p>
    <w:p>
      <w:pPr>
        <w:pStyle w:val="FirstParagraph"/>
      </w:pPr>
      <w:r>
        <w:t xml:space="preserve">The final phase focuses on converting leads into loyal customers. The</w:t>
      </w:r>
    </w:p>
    <w:p>
      <w:pPr>
        <w:pStyle w:val="BodyText"/>
      </w:pPr>
      <w:r>
        <w:t xml:space="preserve">Sales Executive will analyze sales data from</w:t>
      </w:r>
    </w:p>
    <w:p>
      <w:pPr>
        <w:pStyle w:val="BodyText"/>
      </w:pPr>
      <w:r>
        <w:t xml:space="preserve">China Shanghai to refine pitches and improve conversion rates. Feedback loops with the product development team are established to adapt offerings to local preferences.</w:t>
      </w:r>
    </w:p>
    <w:bookmarkEnd w:id="28"/>
    <w:bookmarkEnd w:id="29"/>
    <w:bookmarkStart w:id="30" w:name="risk-management-and-mitigation"/>
    <w:p>
      <w:pPr>
        <w:pStyle w:val="Heading2"/>
      </w:pPr>
      <w:r>
        <w:t xml:space="preserve">Risk Management and Mitigation</w:t>
      </w:r>
    </w:p>
    <w:p>
      <w:pPr>
        <w:pStyle w:val="FirstParagraph"/>
      </w:pPr>
      <w:r>
        <w:t xml:space="preserve">Operating a</w:t>
      </w:r>
      <w:r>
        <w:t xml:space="preserve"> </w:t>
      </w:r>
      <w:r>
        <w:rPr>
          <w:bCs/>
          <w:b/>
        </w:rPr>
        <w:t xml:space="preserve">Sales Executive</w:t>
      </w:r>
      <w:r>
        <w:t xml:space="preserve"> </w:t>
      </w:r>
      <w:r>
        <w:t xml:space="preserve">function in</w:t>
      </w:r>
    </w:p>
    <w:p>
      <w:pPr>
        <w:pStyle w:val="BodyText"/>
      </w:pPr>
      <w:r>
        <w:t xml:space="preserve">China Shanghaicertain risks that must be proactively managed. These include:</w:t>
      </w:r>
    </w:p>
    <w:p>
      <w:pPr>
        <w:numPr>
          <w:ilvl w:val="0"/>
          <w:numId w:val="1002"/>
        </w:numPr>
        <w:pStyle w:val="Compact"/>
      </w:pPr>
      <w:r>
        <w:t xml:space="preserve">Cultural Misinterpretation:To mitigate this, we will provide intensive cultural training for our sales team before they deploy to</w:t>
      </w:r>
    </w:p>
    <w:p>
      <w:pPr>
        <w:numPr>
          <w:ilvl w:val="0"/>
          <w:numId w:val="1000"/>
        </w:numPr>
        <w:pStyle w:val="Compact"/>
      </w:pPr>
      <w:r>
        <w:t xml:space="preserve">China Shanghai. Local mentors will be assigned to guide the</w:t>
      </w:r>
    </w:p>
    <w:p>
      <w:pPr>
        <w:numPr>
          <w:ilvl w:val="0"/>
          <w:numId w:val="1000"/>
        </w:numPr>
        <w:pStyle w:val="Compact"/>
      </w:pPr>
      <w:r>
        <w:t xml:space="preserve">Sales Executive.</w:t>
      </w:r>
    </w:p>
    <w:p>
      <w:pPr>
        <w:numPr>
          <w:ilvl w:val="0"/>
          <w:numId w:val="1002"/>
        </w:numPr>
        <w:pStyle w:val="Compact"/>
      </w:pPr>
      <w:r>
        <w:t xml:space="preserve">Market Volatility:The economic landscape in</w:t>
      </w:r>
    </w:p>
    <w:p>
      <w:pPr>
        <w:numPr>
          <w:ilvl w:val="0"/>
          <w:numId w:val="1000"/>
        </w:numPr>
        <w:pStyle w:val="Compact"/>
      </w:pPr>
      <w:r>
        <w:t xml:space="preserve">China Shanghaicans change rapidly. Our strategy includes agile response mechanisms, allowing the</w:t>
      </w:r>
    </w:p>
    <w:p>
      <w:pPr>
        <w:numPr>
          <w:ilvl w:val="0"/>
          <w:numId w:val="1000"/>
        </w:numPr>
        <w:pStyle w:val="Compact"/>
      </w:pPr>
      <w:r>
        <w:t xml:space="preserve">Sales Executivepivot quickly if market conditions shift.</w:t>
      </w:r>
    </w:p>
    <w:p>
      <w:pPr>
        <w:numPr>
          <w:ilvl w:val="0"/>
          <w:numId w:val="1002"/>
        </w:numPr>
        <w:pStyle w:val="Compact"/>
      </w:pPr>
      <w:r>
        <w:t xml:space="preserve">Compliance Challenges:We will employ local legal experts to ensure that all sales practices of our</w:t>
      </w:r>
    </w:p>
    <w:p>
      <w:pPr>
        <w:numPr>
          <w:ilvl w:val="0"/>
          <w:numId w:val="1000"/>
        </w:numPr>
        <w:pStyle w:val="Compact"/>
      </w:pPr>
      <w:r>
        <w:t xml:space="preserve">Sales Executivecomply with regulations in</w:t>
      </w:r>
    </w:p>
    <w:p>
      <w:pPr>
        <w:numPr>
          <w:ilvl w:val="0"/>
          <w:numId w:val="1000"/>
        </w:numPr>
        <w:pStyle w:val="Compact"/>
      </w:pPr>
      <w:r>
        <w:t xml:space="preserve">China Shanghai. Regular audits will be conducted.</w:t>
      </w:r>
    </w:p>
    <w:bookmarkEnd w:id="30"/>
    <w:bookmarkStart w:id="31" w:name="conclusion-and-future-outlook"/>
    <w:p>
      <w:pPr>
        <w:pStyle w:val="Heading2"/>
      </w:pPr>
      <w:r>
        <w:t xml:space="preserve">Conclusion and Future Outlook</w:t>
      </w:r>
    </w:p>
    <w:p>
      <w:pPr>
        <w:pStyle w:val="FirstParagraph"/>
      </w:pPr>
      <w:r>
        <w:t xml:space="preserve">In conclusion, the successful deployment of a specialized</w:t>
      </w:r>
      <w:r>
        <w:t xml:space="preserve"> </w:t>
      </w:r>
      <w:r>
        <w:rPr>
          <w:bCs/>
          <w:b/>
        </w:rPr>
        <w:t xml:space="preserve">Sales Executive</w:t>
      </w:r>
      <w:r>
        <w:t xml:space="preserve"> </w:t>
      </w:r>
      <w:r>
        <w:t xml:space="preserve">team is critical to our expansion into</w:t>
      </w:r>
    </w:p>
    <w:p>
      <w:pPr>
        <w:pStyle w:val="BodyText"/>
      </w:pPr>
      <w:r>
        <w:t xml:space="preserve">China Shanghai. This market presents immense opportunities, but also requires a nuanced approach. By prioritizing cultural integration, digital mastery, and strategic relationship building, our sales efforts will not only generate immediate revenue but also establish a sustainable presence in one of the world's most important business centers.</w:t>
      </w:r>
    </w:p>
    <w:p>
      <w:pPr>
        <w:pStyle w:val="BodyText"/>
      </w:pPr>
      <w:r>
        <w:t xml:space="preserve">We are confident that by adhering to this report’s guidelines, our</w:t>
      </w:r>
      <w:r>
        <w:t xml:space="preserve"> </w:t>
      </w:r>
      <w:r>
        <w:rPr>
          <w:bCs/>
          <w:b/>
        </w:rPr>
        <w:t xml:space="preserve">Sales Executive</w:t>
      </w:r>
      <w:r>
        <w:t xml:space="preserve"> </w:t>
      </w:r>
      <w:r>
        <w:t xml:space="preserve">will effectively navigate the complexities of</w:t>
      </w:r>
    </w:p>
    <w:p>
      <w:pPr>
        <w:pStyle w:val="BodyText"/>
      </w:pPr>
      <w:r>
        <w:t xml:space="preserve">China Shanghai, driving growth and delivering value to shareholders. The journey into Shanghai begins with a commitment to excellence, respect for local customs, and an unwavering focus on customer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China Shanghai</dc:title>
  <dc:creator/>
  <dc:language>en</dc:language>
  <cp:keywords/>
  <dcterms:created xsi:type="dcterms:W3CDTF">2026-07-29T09:57:11Z</dcterms:created>
  <dcterms:modified xsi:type="dcterms:W3CDTF">2026-07-29T09:57:11Z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