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Ethiopia</w:t>
      </w:r>
      <w:r>
        <w:t xml:space="preserve"> </w:t>
      </w:r>
      <w:r>
        <w:t xml:space="preserve">Addis</w:t>
      </w:r>
      <w:r>
        <w:t xml:space="preserve"> </w:t>
      </w:r>
      <w:r>
        <w:t xml:space="preserve">Ababa</w:t>
      </w:r>
    </w:p>
    <w:bookmarkStart w:id="26" w:name="sales-executive-project-report"/>
    <w:p>
      <w:pPr>
        <w:pStyle w:val="Heading1"/>
      </w:pPr>
      <w:r>
        <w:t xml:space="preserve">Sales Executive Project Report</w:t>
      </w:r>
    </w:p>
    <w:p>
      <w:pPr>
        <w:pStyle w:val="FirstParagraph"/>
      </w:pPr>
    </w:p>
    <w:p>
      <w:pPr>
        <w:pStyle w:val="BodyText"/>
      </w:pPr>
      <w:r>
        <w:t xml:space="preserve">&gt; Ethiopia Addis Ababa Regional Sales Expansion Initiative</w:t>
      </w:r>
    </w:p>
    <w:p>
      <w:pPr>
        <w:pStyle w:val="BodyText"/>
      </w:pPr>
      <w:r>
        <w:t xml:space="preserve">&gt; -- A Comprehensive Strategy for Market Penetration and Revenue Growth</w:t>
      </w:r>
      <w:r>
        <w:br/>
      </w:r>
    </w:p>
    <w:bookmarkStart w:id="20" w:name="executive-summary"/>
    <w:p>
      <w:pPr>
        <w:pStyle w:val="Heading2"/>
      </w:pPr>
      <w:r>
        <w:t xml:space="preserve">1. Executive Summary</w:t>
      </w:r>
    </w:p>
    <w:p>
      <w:pPr>
        <w:pStyle w:val="FirstParagraph"/>
      </w:pPr>
      <w:r>
        <w:t xml:space="preserve">The primary objective of this project report is to outline the strategic deployment, operational framework, and performance metrics for a dedicated Sales Executive team operating within the dynamic commercial capital of Ethiopia Addis Ababa. As one of Africa’s fastest-growing economies, Ethiopia presents a unique landscape for business expansion. This document details how our proposed Sales Executive structure will navigate the local complexities of</w:t>
      </w:r>
      <w:r>
        <w:t xml:space="preserve"> </w:t>
      </w:r>
      <w:r>
        <w:rPr>
          <w:bCs/>
          <w:b/>
        </w:rPr>
        <w:t xml:space="preserve">Ethiopia Addis Ababa</w:t>
      </w:r>
      <w:r>
        <w:t xml:space="preserve">, leveraging its status as the diplomatic and economic hub to drive sustainable revenue growth.</w:t>
      </w:r>
    </w:p>
    <w:p>
      <w:pPr>
        <w:pStyle w:val="BodyText"/>
      </w:pPr>
      <w:r>
        <w:t xml:space="preserve">The scope of this report covers market analysis, recruitment strategies specific to the local talent pool in Ethiopia Addis Ababa, cultural competency training, target demographic profiling, and projected KPIs. The success of this initiative hinges on understanding that a Sales Executive in this region requires more than standard sales acumen; they must possess deep cultural intelligence and adaptability to the regulatory environment unique to</w:t>
      </w:r>
      <w:r>
        <w:t xml:space="preserve"> </w:t>
      </w:r>
      <w:r>
        <w:rPr>
          <w:bCs/>
          <w:b/>
        </w:rPr>
        <w:t xml:space="preserve">Ethiopia Addis Ababa</w:t>
      </w:r>
      <w:r>
        <w:t xml:space="preserve">.</w:t>
      </w:r>
    </w:p>
    <w:bookmarkEnd w:id="20"/>
    <w:bookmarkStart w:id="21" w:name="Xf6e1442865be357de4d232c1c89380b3ff211e6"/>
    <w:p>
      <w:pPr>
        <w:pStyle w:val="Heading2"/>
      </w:pPr>
      <w:r>
        <w:t xml:space="preserve">2. Market Context: The Landscape of Ethiopia Addis Ababa</w:t>
      </w:r>
    </w:p>
    <w:p>
      <w:pPr>
        <w:pStyle w:val="FirstParagraph"/>
      </w:pPr>
      <w:r>
        <w:rPr>
          <w:bCs/>
          <w:b/>
        </w:rPr>
        <w:t xml:space="preserve">Ethiopia Addis Ababa</w:t>
      </w:r>
      <w:r>
        <w:t xml:space="preserve"> </w:t>
      </w:r>
      <w:r>
        <w:t xml:space="preserve">is not merely a city; it is the political heart of the African Union and a rapidly urbanizing metropolis. For any Sales Executive assigned to this region, understanding the macroeconomic indicators is crucial. The recent liberalization of various sectors in Ethiopia, including telecommunications and banking, has opened new avenues for B2B sales.</w:t>
      </w:r>
    </w:p>
    <w:p>
      <w:pPr>
        <w:pStyle w:val="BodyText"/>
      </w:pPr>
      <w:r>
        <w:t xml:space="preserve">In this context, a Sales Executive must recognize that business in</w:t>
      </w:r>
      <w:r>
        <w:t xml:space="preserve"> </w:t>
      </w:r>
      <w:r>
        <w:rPr>
          <w:bCs/>
          <w:b/>
        </w:rPr>
        <w:t xml:space="preserve">Ethiopia Addis Ababa</w:t>
      </w:r>
      <w:r>
        <w:t xml:space="preserve"> </w:t>
      </w:r>
      <w:r>
        <w:t xml:space="preserve">is heavily relationship-driven. Unlike transactional markets where immediate ROI is expected, the market in Ethiopia Addis Ababa prioritizes trust, long-term partnerships, and personal rapport. Therefore, the role of the Sales Executive here shifts from "closing deals" to "building communities." The report emphasizes that our sales strategy must be hyper-localized to respect and integrate with local customs such as coffee ceremonies (</w:t>
      </w:r>
      <w:r>
        <w:rPr>
          <w:bCs/>
          <w:b/>
        </w:rPr>
        <w:t xml:space="preserve">Buna</w:t>
      </w:r>
      <w:r>
        <w:t xml:space="preserve">), which are often integral to negotiation processes in</w:t>
      </w:r>
      <w:r>
        <w:t xml:space="preserve"> </w:t>
      </w:r>
      <w:r>
        <w:rPr>
          <w:bCs/>
          <w:b/>
        </w:rPr>
        <w:t xml:space="preserve">Ethiopia Addis Ababa</w:t>
      </w:r>
      <w:r>
        <w:t xml:space="preserve">.</w:t>
      </w:r>
    </w:p>
    <w:bookmarkEnd w:id="21"/>
    <w:bookmarkStart w:id="22" w:name="Xe6fd8e3f490c5d1333124196445d86da882444a"/>
    <w:p>
      <w:pPr>
        <w:pStyle w:val="Heading2"/>
      </w:pPr>
      <w:r>
        <w:t xml:space="preserve">3. The Role and Responsibilities of the Sales Executive</w:t>
      </w:r>
    </w:p>
    <w:p>
      <w:pPr>
        <w:pStyle w:val="FirstParagraph"/>
      </w:pPr>
      <w:r>
        <w:t xml:space="preserve">To ensure clarity, we have defined the specific responsibilities of the Sales Executive within this project. These duties are tailored to address challenges identified in</w:t>
      </w:r>
      <w:r>
        <w:t xml:space="preserve"> </w:t>
      </w:r>
      <w:r>
        <w:rPr>
          <w:bCs/>
          <w:b/>
        </w:rPr>
        <w:t xml:space="preserve">Ethiopia Addis Ababa</w:t>
      </w:r>
      <w:r>
        <w:t xml:space="preserve">.</w:t>
      </w:r>
    </w:p>
    <w:p>
      <w:pPr>
        <w:numPr>
          <w:ilvl w:val="0"/>
          <w:numId w:val="1001"/>
        </w:numPr>
        <w:pStyle w:val="Compact"/>
      </w:pPr>
      <w:r>
        <w:rPr>
          <w:bCs/>
          <w:b/>
        </w:rPr>
        <w:t xml:space="preserve">Market Penetration:</w:t>
      </w:r>
      <w:r>
        <w:t xml:space="preserve">The Sales Executive is tasked with identifying untapped segments in high-density areas of Ethiopia Addis Ababa, such as Bole, Piassa, and Mexico squares. This involves direct engagement with local distributors and retailers.</w:t>
      </w:r>
    </w:p>
    <w:p>
      <w:pPr>
        <w:numPr>
          <w:ilvl w:val="0"/>
          <w:numId w:val="1001"/>
        </w:numPr>
        <w:pStyle w:val="Compact"/>
      </w:pPr>
      <w:r>
        <w:rPr>
          <w:bCs/>
          <w:b/>
        </w:rPr>
        <w:t xml:space="preserve">Cultural Liaison:</w:t>
      </w:r>
      <w:r>
        <w:t xml:space="preserve">A critical function of the Sales Executive is acting as a bridge between international corporate standards and local Ethiopian business etiquette. The Sales Executive must ensure that all communications in</w:t>
      </w:r>
      <w:r>
        <w:t xml:space="preserve"> </w:t>
      </w:r>
      <w:r>
        <w:rPr>
          <w:bCs/>
          <w:b/>
        </w:rPr>
        <w:t xml:space="preserve">Ethiopia Addis Ababa</w:t>
      </w:r>
      <w:r>
        <w:t xml:space="preserve"> </w:t>
      </w:r>
      <w:r>
        <w:t xml:space="preserve">are culturally sensitive, avoiding misinterpretations that could damage brand reputation.</w:t>
      </w:r>
    </w:p>
    <w:p>
      <w:pPr>
        <w:numPr>
          <w:ilvl w:val="0"/>
          <w:numId w:val="1001"/>
        </w:numPr>
        <w:pStyle w:val="Compact"/>
      </w:pPr>
      <w:r>
        <w:rPr>
          <w:bCs/>
          <w:b/>
        </w:rPr>
        <w:t xml:space="preserve">Regulatory Compliance:</w:t>
      </w:r>
      <w:r>
        <w:t xml:space="preserve">The Sales Executive must maintain strict adherence to the trade licenses and tax regulations enforced by the Ethiopian government. Navigating bureaucratic processes in Ethiopia Addis Ababa requires patience and precise documentation, a key competency for this role.</w:t>
      </w:r>
    </w:p>
    <w:p>
      <w:pPr>
        <w:numPr>
          <w:ilvl w:val="0"/>
          <w:numId w:val="1001"/>
        </w:numPr>
        <w:pStyle w:val="Compact"/>
      </w:pPr>
      <w:r>
        <w:rPr>
          <w:bCs/>
          <w:b/>
        </w:rPr>
        <w:t xml:space="preserve">Pricing Strategy Adaptation:</w:t>
      </w:r>
      <w:r>
        <w:t xml:space="preserve">Economic fluctuations in Ethiopia Addis Ababa affect purchasing power. The Sales Executive is responsible for adjusting pricing tiers dynamically to remain competitive while maintaining profitability.</w:t>
      </w:r>
    </w:p>
    <w:bookmarkEnd w:id="22"/>
    <w:bookmarkStart w:id="23" w:name="recruitment-and-capacity-building"/>
    <w:p>
      <w:pPr>
        <w:pStyle w:val="Heading2"/>
      </w:pPr>
      <w:r>
        <w:t xml:space="preserve">4. Recruitment and Capacity Building</w:t>
      </w:r>
    </w:p>
    <w:p>
      <w:pPr>
        <w:pStyle w:val="FirstParagraph"/>
      </w:pPr>
      <w:r>
        <w:t xml:space="preserve">Finding the right Sales Executive talent in</w:t>
      </w:r>
      <w:r>
        <w:t xml:space="preserve"> </w:t>
      </w:r>
      <w:r>
        <w:rPr>
          <w:bCs/>
          <w:b/>
        </w:rPr>
        <w:t xml:space="preserve">Ethiopia Addis Ababa</w:t>
      </w:r>
      <w:r>
        <w:t xml:space="preserve"> </w:t>
      </w:r>
      <w:r>
        <w:t xml:space="preserve">requires a specialized recruitment strategy. We propose partnering with top business schools in Ethiopia Addis Ababa, such as Addis Ababa University (AAU) and the Ethiopian Civil Service University, to source fresh graduates with strong analytical skills.</w:t>
      </w:r>
    </w:p>
    <w:p>
      <w:pPr>
        <w:pStyle w:val="BodyText"/>
      </w:pPr>
      <w:r>
        <w:t xml:space="preserve">However, experience is paramount. We prioritize candidates who have existing networks within the commercial districts of</w:t>
      </w:r>
      <w:r>
        <w:t xml:space="preserve"> </w:t>
      </w:r>
      <w:r>
        <w:rPr>
          <w:bCs/>
          <w:b/>
        </w:rPr>
        <w:t xml:space="preserve">Ethiopia Addis Ababa</w:t>
      </w:r>
      <w:r>
        <w:t xml:space="preserve">. The proposed recruitment pipeline will include:</w:t>
      </w:r>
    </w:p>
    <w:p>
      <w:pPr>
        <w:numPr>
          <w:ilvl w:val="0"/>
          <w:numId w:val="1002"/>
        </w:numPr>
        <w:pStyle w:val="Compact"/>
      </w:pPr>
      <w:r>
        <w:rPr>
          <w:bCs/>
          <w:b/>
        </w:rPr>
        <w:t xml:space="preserve">Sourcing:</w:t>
      </w:r>
      <w:r>
        <w:t xml:space="preserve">Tapping into LinkedIn and local job portals specifically targeting professionals in Ethiopia Addis Ababa.</w:t>
      </w:r>
    </w:p>
    <w:p>
      <w:pPr>
        <w:numPr>
          <w:ilvl w:val="0"/>
          <w:numId w:val="1002"/>
        </w:numPr>
        <w:pStyle w:val="Compact"/>
      </w:pPr>
      <w:r>
        <w:rPr>
          <w:bCs/>
          <w:b/>
        </w:rPr>
        <w:t xml:space="preserve">Auditions:</w:t>
      </w:r>
      <w:r>
        <w:t xml:space="preserve">Sales simulations that mimic real-world scenarios in the Ethiopian market, testing language proficiency (Amharic, Oromo, Tigrinya, and English).</w:t>
      </w:r>
    </w:p>
    <w:p>
      <w:pPr>
        <w:numPr>
          <w:ilvl w:val="0"/>
          <w:numId w:val="1002"/>
        </w:numPr>
        <w:pStyle w:val="Compact"/>
      </w:pPr>
      <w:r>
        <w:rPr>
          <w:bCs/>
          <w:b/>
        </w:rPr>
        <w:t xml:space="preserve">Training:</w:t>
      </w:r>
      <w:r>
        <w:t xml:space="preserve">An intensive four-week program focused on product knowledge, CRM software usage (Salesforce/HubSpot), and cross-cultural communication specific to</w:t>
      </w:r>
      <w:r>
        <w:t xml:space="preserve"> </w:t>
      </w:r>
      <w:r>
        <w:rPr>
          <w:bCs/>
          <w:b/>
        </w:rPr>
        <w:t xml:space="preserve">Ethiopia Addis Ababa</w:t>
      </w:r>
      <w:r>
        <w:t xml:space="preserve">.</w:t>
      </w:r>
    </w:p>
    <w:bookmarkEnd w:id="23"/>
    <w:bookmarkStart w:id="25" w:name="strategic-challenges-and-mitigation"/>
    <w:p>
      <w:pPr>
        <w:pStyle w:val="Heading2"/>
      </w:pPr>
      <w:r>
        <w:t xml:space="preserve">5. Strategic Challenges and Mitigation</w:t>
      </w:r>
    </w:p>
    <w:p>
      <w:pPr>
        <w:pStyle w:val="FirstParagraph"/>
      </w:pPr>
      <w:r>
        <w:t xml:space="preserve">The project acknowledges several hurdles specific to operating as a Sales Executive team in Ethiopia Addis Ababa.</w:t>
      </w:r>
    </w:p>
    <w:p>
      <w:pPr>
        <w:pStyle w:val="BodyText"/>
      </w:pPr>
      <w:r>
        <w:rPr>
          <w:bCs/>
          <w:b/>
        </w:rPr>
        <w:t xml:space="preserve">Ethiopia Addis Ababa Challenge</w:t>
      </w:r>
    </w:p>
    <w:p>
      <w:pPr>
        <w:pStyle w:val="BodyText"/>
      </w:pPr>
      <w:r>
        <w:t xml:space="preserve">&gt; **</w:t>
      </w:r>
    </w:p>
    <w:p>
      <w:pPr>
        <w:pStyle w:val="BodyText"/>
      </w:pPr>
      <w:r>
        <w:t xml:space="preserve">&gt;</w:t>
      </w:r>
    </w:p>
    <w:p>
      <w:pPr>
        <w:pStyle w:val="BodyText"/>
      </w:pPr>
      <w:r>
        <w:t xml:space="preserve">--&gt;</w:t>
      </w:r>
    </w:p>
    <w:p>
      <w:pPr>
        <w:pStyle w:val="BodyText"/>
      </w:pPr>
      <w:r>
        <w:rPr>
          <w:iCs/>
          <w:i/>
          <w:bCs/>
          <w:b/>
        </w:rPr>
        <w:t xml:space="preserve">Ethiopia Addis Ababa Challenge</w:t>
      </w:r>
    </w:p>
    <w:p>
      <w:pPr>
        <w:pStyle w:val="BodyText"/>
      </w:pPr>
      <w:r>
        <w:rPr>
          <w:bCs/>
          <w:b/>
        </w:rPr>
        <w:t xml:space="preserve">Sales Executive Mitigation Strategy</w:t>
      </w:r>
    </w:p>
    <w:p>
      <w:pPr>
        <w:pStyle w:val="BodyText"/>
      </w:pPr>
      <w:r>
        <w:rPr>
          <w:iCs/>
          <w:i/>
          <w:bCs/>
          <w:b/>
        </w:rPr>
        <w:t xml:space="preserve">Ethiopia Addis Ababa Challenge</w:t>
      </w:r>
    </w:p>
    <w:p>
      <w:pPr>
        <w:pStyle w:val="BodyText"/>
      </w:pPr>
      <w:r>
        <w:rPr>
          <w:bCs/>
          <w:b/>
        </w:rPr>
        <w:t xml:space="preserve">Sales Executive Mitigation Strategy</w:t>
      </w:r>
    </w:p>
    <w:p>
      <w:pPr>
        <w:pStyle w:val="BodyText"/>
      </w:pPr>
      <w:r>
        <w:t xml:space="preserve">&gt;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iCs/>
                <w:i/>
                <w:bCs/>
                <w:b/>
              </w:rPr>
              <w:t xml:space="preserve">Ethiopia Addis Ababa Challenge</w:t>
            </w:r>
          </w:p>
        </w:tc>
        <w:tc>
          <w:tcPr/>
          <w:p>
            <w:pPr>
              <w:pStyle w:val="Compact"/>
              <w:jc w:val="left"/>
            </w:pPr>
            <w:r>
              <w:rPr>
                <w:bCs/>
                <w:b/>
              </w:rPr>
              <w:t xml:space="preserve">Sales Executive Mitigation Strategy</w:t>
            </w:r>
          </w:p>
        </w:tc>
      </w:tr>
      <w:tr>
        <w:tc>
          <w:tcPr/>
          <w:p>
            <w:pPr>
              <w:pStyle w:val="Compact"/>
              <w:jc w:val="left"/>
            </w:pPr>
            <w:r>
              <w:rPr>
                <w:bCs/>
                <w:b/>
              </w:rPr>
              <w:t xml:space="preserve">Currency Fluctuations:</w:t>
            </w:r>
            <w:r>
              <w:t xml:space="preserve">The volatility of the Ethiopian Birr in Ethiopia Addis Ababa can impact pricing.</w:t>
            </w:r>
          </w:p>
        </w:tc>
        <w:tc>
          <w:tcPr/>
          <w:p>
            <w:pPr>
              <w:pStyle w:val="Compact"/>
              <w:jc w:val="left"/>
            </w:pPr>
            <w:r>
              <w:t xml:space="preserve">The Sales Executive must implement agile pricing models and hedge against forex risks where legally permitted.</w:t>
            </w:r>
          </w:p>
        </w:tc>
      </w:tr>
      <w:tr>
        <w:tc>
          <w:tcPr/>
          <w:p>
            <w:pPr>
              <w:pStyle w:val="Compact"/>
              <w:jc w:val="left"/>
            </w:pPr>
            <w:r>
              <w:rPr>
                <w:iCs/>
                <w:i/>
                <w:bCs/>
                <w:b/>
              </w:rPr>
              <w:t xml:space="preserve">Ethiopia Addis Ababa</w:t>
            </w:r>
            <w:r>
              <w:t xml:space="preserve">: Infrastructure Gaps: Intermittent power or internet connectivity.</w:t>
            </w:r>
          </w:p>
        </w:tc>
        <w:tc>
          <w:tcPr/>
          <w:p>
            <w:pPr>
              <w:pStyle w:val="Compact"/>
              <w:jc w:val="left"/>
            </w:pPr>
            <w:r>
              <w:t xml:space="preserve">The Sales Executive team will be equipped with offline-capable CRM tools and mobile hotspots to ensure uninterrupted reporting from Ethiopia Addis Ababa.</w:t>
            </w:r>
          </w:p>
        </w:tc>
      </w:tr>
      <w:tr>
        <w:tc>
          <w:tcPr/>
          <w:p>
            <w:pPr>
              <w:pStyle w:val="Compact"/>
              <w:jc w:val="left"/>
            </w:pPr>
            <w:r>
              <w:rPr>
                <w:bCs/>
                <w:b/>
              </w:rPr>
              <w:t xml:space="preserve">Cultural Nuances:</w:t>
            </w:r>
            <w:r>
              <w:t xml:space="preserve">Misunderstanding local business hours and negotiation styles.</w:t>
            </w:r>
          </w:p>
        </w:tc>
        <w:tc>
          <w:tcPr/>
          <w:p>
            <w:pPr>
              <w:pStyle w:val="Compact"/>
              <w:jc w:val="left"/>
            </w:pPr>
            <w:r>
              <w:t xml:space="preserve">The Sales Executive will undergo rigorous cultural immersion training, emphasizing the importance of relationship-building before transaction in Ethiopia Addis Ababa.</w:t>
            </w:r>
          </w:p>
        </w:tc>
      </w:tr>
    </w:tbl>
    <w:bookmarkStart w:id="24" w:name="X0116a31d46a1509f0ddb86d9c468c7d96f58565"/>
    <w:p>
      <w:pPr>
        <w:pStyle w:val="Heading2"/>
      </w:pPr>
      <w:r>
        <w:rPr>
          <w:iCs/>
          <w:i/>
          <w:bCs/>
          <w:b/>
        </w:rPr>
        <w:t xml:space="preserve">Ethiopia Addis Ababa</w:t>
      </w:r>
      <w:r>
        <w:t xml:space="preserve">: Conclusion and Way Forward</w:t>
      </w:r>
    </w:p>
    <w:p>
      <w:pPr>
        <w:pStyle w:val="FirstParagraph"/>
      </w:pPr>
      <w:r>
        <w:t xml:space="preserve">In conclusion, the implementation of this project report represents a significant strategic move for our organization. By focusing specifically on the unique dynamics of</w:t>
      </w:r>
      <w:r>
        <w:t xml:space="preserve"> </w:t>
      </w:r>
      <w:r>
        <w:rPr>
          <w:bCs/>
          <w:b/>
        </w:rPr>
        <w:t xml:space="preserve">Ethiopia Addis Ababa</w:t>
      </w:r>
      <w:r>
        <w:t xml:space="preserve">, we are positioning our Sales Executive team to capture substantial market share. The key to success lies in empowering every Sales Executive with the local knowledge, cultural respect, and technological tools necessary to thrive in this vibrant market.</w:t>
      </w:r>
    </w:p>
    <w:p>
      <w:pPr>
        <w:pStyle w:val="BodyText"/>
      </w:pPr>
      <w:r>
        <w:t xml:space="preserve">We recommend immediate commencement of the recruitment phase for Ethiopia Addis Ababa. With a dedicated and well-trained Sales Executive workforce, we are confident that our revenue streams will grow significantly. This project is not just about sales; it is about embedding ourselves into the fabric of</w:t>
      </w:r>
      <w:r>
        <w:t xml:space="preserve"> </w:t>
      </w:r>
      <w:r>
        <w:rPr>
          <w:bCs/>
          <w:b/>
        </w:rPr>
        <w:t xml:space="preserve">Ethiopia Addis Ababa</w:t>
      </w:r>
      <w:r>
        <w:t xml:space="preserve">'s commercial ecosystem, ensuring long-term sustainability and brand loyalty.</w:t>
      </w:r>
    </w:p>
    <w:p>
      <w:pPr>
        <w:pStyle w:val="BodyText"/>
      </w:pPr>
      <w:r>
        <w:t xml:space="preserve">The projected timeline for full operational capacity in</w:t>
      </w:r>
      <w:r>
        <w:t xml:space="preserve"> </w:t>
      </w:r>
      <w:r>
        <w:rPr>
          <w:bCs/>
          <w:b/>
        </w:rPr>
        <w:t xml:space="preserve">Ethiopia Addis Ababa</w:t>
      </w:r>
      <w:r>
        <w:t xml:space="preserve"> </w:t>
      </w:r>
      <w:r>
        <w:t xml:space="preserve">is set for Q3. We urge stakeholders to review the budget allocations and approve the hiring plan to meet this deadline. The potential return on investment from a well-executed Sales Executive strategy in Ethiopia Addis Ababa is substantial, promising both immediate gains and long-term strategic stability.</w:t>
      </w:r>
    </w:p>
    <w:p>
      <w:pPr>
        <w:pStyle w:val="BodyText"/>
      </w:pPr>
      <w:r>
        <w:rPr>
          <w:bCs/>
          <w:b/>
        </w:rPr>
        <w:t xml:space="preserve">Document Classification:</w:t>
      </w:r>
      <w:r>
        <w:t xml:space="preserve"> </w:t>
      </w:r>
      <w:r>
        <w:t xml:space="preserve">Internal Strategic Report</w:t>
      </w:r>
      <w:r>
        <w:br/>
      </w:r>
      <w:r>
        <w:rPr>
          <w:bCs/>
          <w:b/>
        </w:rPr>
        <w:t xml:space="preserve">Date:</w:t>
      </w:r>
      <w:r>
        <w:t xml:space="preserve"> </w:t>
      </w:r>
      <w:r>
        <w:t xml:space="preserve">October 2023</w:t>
      </w:r>
      <w:r>
        <w:br/>
      </w:r>
      <w:r>
        <w:rPr>
          <w:iCs/>
          <w:i/>
          <w:bCs/>
          <w:b/>
        </w:rPr>
        <w:t xml:space="preserve">Ethiopia Addis Ababa</w:t>
      </w:r>
      <w:r>
        <w:t xml:space="preserve">: Prepared for Regional Management Board</w:t>
      </w:r>
    </w:p>
    <w:p>
      <w:pPr>
        <w:pStyle w:val="BodyText"/>
      </w:pPr>
      <w:r>
        <w:t xml:space="preserve">&gt;</w:t>
      </w:r>
      <w:r>
        <w:t xml:space="preserve"> </w:t>
      </w:r>
      <w:r>
        <w:t xml:space="preserve">--&gt;</w:t>
      </w:r>
    </w:p>
    <w:p>
      <w:pPr>
        <w:pStyle w:val="BodyText"/>
      </w:pPr>
      <w:r>
        <w:t xml:space="preserve">&gt;</w:t>
      </w:r>
    </w:p>
    <w:p>
      <w:pPr>
        <w:pStyle w:val="BodyText"/>
      </w:pPr>
      <w:r>
        <w:t xml:space="preserve">&gt;</w:t>
      </w:r>
    </w:p>
    <w:p>
      <w:pPr>
        <w:pStyle w:val="BodyText"/>
      </w:pPr>
      <w:r>
        <w:t xml:space="preserve">&gt;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Ethiopia Addis Ababa</dc:title>
  <dc:creator/>
  <dc:language>en</dc:language>
  <cp:keywords/>
  <dcterms:created xsi:type="dcterms:W3CDTF">2026-07-29T23:08:29Z</dcterms:created>
  <dcterms:modified xsi:type="dcterms:W3CDTF">2026-07-29T23:08:29Z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