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Project</w:t>
      </w:r>
      <w:r>
        <w:t xml:space="preserve"> </w:t>
      </w:r>
      <w:r>
        <w:t xml:space="preserve">Report:</w:t>
      </w:r>
      <w:r>
        <w:t xml:space="preserve"> </w:t>
      </w:r>
      <w:r>
        <w:t xml:space="preserve">India</w:t>
      </w:r>
      <w:r>
        <w:t xml:space="preserve"> </w:t>
      </w:r>
      <w:r>
        <w:t xml:space="preserve">Mumbai</w:t>
      </w:r>
    </w:p>
    <w:bookmarkStart w:id="20" w:name="X4a07b43908c43f7cd7fc0dc501ddade344c9926"/>
    <w:p>
      <w:pPr>
        <w:pStyle w:val="Heading1"/>
      </w:pPr>
      <w:r>
        <w:t xml:space="preserve">Sales Executive Project Report: India Mumbai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Management Board</w:t>
      </w:r>
      <w:r>
        <w:br/>
      </w:r>
    </w:p>
    <w:p>
      <w:pPr>
        <w:pStyle w:val="BodyText"/>
      </w:pPr>
      <w:r>
        <w:t xml:space="preserve">: Strategy and Operations Division</w:t>
      </w:r>
      <w:r>
        <w:br/>
      </w:r>
    </w:p>
    <w:p>
      <w:pPr>
        <w:pStyle w:val="BodyText"/>
      </w:pPr>
      <w:r>
        <w:t xml:space="preserve">: Strategic Implementation of the Sales Executive Framework in India Mumbai</w:t>
      </w:r>
    </w:p>
    <w:bookmarkEnd w:id="20"/>
    <w:bookmarkStart w:id="21" w:name="executive-summary"/>
    <w:p>
      <w:pPr>
        <w:pStyle w:val="Heading1"/>
      </w:pPr>
      <w:r>
        <w:t xml:space="preserve">Executive Summary</w:t>
      </w:r>
    </w:p>
    <w:p>
      <w:pPr>
        <w:pStyle w:val="FirstParagraph"/>
      </w:pPr>
      <w:r>
        <w:t xml:space="preserve">The purpose of this document is to outline the strategic framework, operational challenges, and projected outcomes associated with deploying a robust Sales Executive structure within the dynamic market landscape of India Mumbai. As one of the most economically significant metropolitan areas in South Asia, India Mumbai presents a unique convergence of traditional commerce and modern digital consumption. This Project Report serves as a comprehensive guide for establishing high-impact sales leadership roles that align with local cultural nuances while meeting aggressive corporate growth targets specific to the region. The integration of local expertise with global standards is critical to success in this volatile yet promising market.</w:t>
      </w:r>
    </w:p>
    <w:bookmarkEnd w:id="21"/>
    <w:bookmarkStart w:id="22" w:name="Xabf3904b6b954335888cbe4a8ce4ad85825a84c"/>
    <w:p>
      <w:pPr>
        <w:pStyle w:val="Heading1"/>
      </w:pPr>
      <w:r>
        <w:t xml:space="preserve">Market Context: The Significance of India Mumbai</w:t>
      </w:r>
    </w:p>
    <w:p>
      <w:pPr>
        <w:pStyle w:val="FirstParagraph"/>
      </w:pPr>
      <w:r>
        <w:t xml:space="preserve">To understand the necessity of a specialized Sales Executive approach, one must first analyze the economic fabric of India Mumbai. As the financial capital of</w:t>
      </w:r>
      <w:r>
        <w:t xml:space="preserve"> </w:t>
      </w:r>
      <w:r>
        <w:rPr>
          <w:bCs/>
          <w:b/>
        </w:rPr>
        <w:t xml:space="preserve">India</w:t>
      </w:r>
      <w:r>
        <w:t xml:space="preserve">, Mumbai is not merely a city but an economic engine that drives a significant portion of India's GDP. The market in</w:t>
      </w:r>
      <w:r>
        <w:t xml:space="preserve"> </w:t>
      </w:r>
      <w:r>
        <w:rPr>
          <w:bCs/>
          <w:b/>
        </w:rPr>
        <w:t xml:space="preserve">India Mumbai</w:t>
      </w:r>
      <w:r>
        <w:t xml:space="preserve"> </w:t>
      </w:r>
      <w:r>
        <w:t xml:space="preserve">is characterized by its density, diversity, and rapid pace. From the historic legacy markets of Bhendi Bazaar to the high-end corporate hubs of Nariman Point and Lower Parel, the commercial ecosystem is multifaceted.</w:t>
      </w:r>
    </w:p>
    <w:p>
      <w:pPr>
        <w:pStyle w:val="BodyText"/>
      </w:pPr>
      <w:r>
        <w:t xml:space="preserve">Furthermore,</w:t>
      </w:r>
      <w:r>
        <w:t xml:space="preserve"> </w:t>
      </w:r>
      <w:r>
        <w:rPr>
          <w:bCs/>
          <w:b/>
        </w:rPr>
        <w:t xml:space="preserve">India Mumbai</w:t>
      </w:r>
      <w:r>
        <w:t xml:space="preserve"> </w:t>
      </w:r>
      <w:r>
        <w:t xml:space="preserve">serves as a gateway for multinational corporations entering the Indian subcontinent. The city hosts a vast population with varying purchasing power indices, ranging from price-sensitive consumers in suburban districts to premium buyers in South Mumbai. Consequently, a generic sales strategy fails here. The</w:t>
      </w:r>
      <w:r>
        <w:t xml:space="preserve"> </w:t>
      </w:r>
      <w:r>
        <w:rPr>
          <w:bCs/>
          <w:b/>
        </w:rPr>
        <w:t xml:space="preserve">Sales Executive</w:t>
      </w:r>
      <w:r>
        <w:t xml:space="preserve"> </w:t>
      </w:r>
      <w:r>
        <w:t xml:space="preserve">must possess deep contextual knowledge of these micro-markets to effectively navigate the complex regulatory and cultural environment.</w:t>
      </w:r>
    </w:p>
    <w:bookmarkEnd w:id="22"/>
    <w:bookmarkStart w:id="23" w:name="X933fa0d5fcd3cc7bf68c21f61fe086a228d6c1a"/>
    <w:p>
      <w:pPr>
        <w:pStyle w:val="Heading1"/>
      </w:pPr>
      <w:r>
        <w:t xml:space="preserve">Role Definition: The Modern Sales Executive</w:t>
      </w:r>
    </w:p>
    <w:p>
      <w:pPr>
        <w:pStyle w:val="FirstParagraph"/>
      </w:pPr>
      <w:r>
        <w:t xml:space="preserve">In the context of this Project Report, the role of the</w:t>
      </w:r>
      <w:r>
        <w:t xml:space="preserve"> </w:t>
      </w:r>
      <w:r>
        <w:rPr>
          <w:bCs/>
          <w:b/>
        </w:rPr>
        <w:t xml:space="preserve">Sales Executive</w:t>
      </w:r>
      <w:r>
        <w:t xml:space="preserve">India Mumbai is defined as more than just a vendor or distributor. They are strategic partners responsible for client acquisition, relationship management, and market penetration. The responsibilities include:</w:t>
      </w:r>
    </w:p>
    <w:p>
      <w:pPr>
        <w:numPr>
          <w:ilvl w:val="0"/>
          <w:numId w:val="1001"/>
        </w:numPr>
        <w:pStyle w:val="Compact"/>
      </w:pPr>
      <w:r>
        <w:t xml:space="preserve">&lt; strong &gt;Market Intelligence: The Sales Executive must gather real-time data on competitor activities, pricing trends, and consumer behavior shifts within the diverse neighborhoods of</w:t>
      </w:r>
    </w:p>
    <w:p>
      <w:pPr>
        <w:numPr>
          <w:ilvl w:val="0"/>
          <w:numId w:val="1000"/>
        </w:numPr>
        <w:pStyle w:val="Compact"/>
      </w:pPr>
      <w:r>
        <w:t xml:space="preserve">India Mumbai.</w:t>
      </w:r>
    </w:p>
    <w:p>
      <w:pPr>
        <w:numPr>
          <w:ilvl w:val="0"/>
          <w:numId w:val="1001"/>
        </w:numPr>
        <w:pStyle w:val="Compact"/>
      </w:pPr>
      <w:r>
        <w:rPr>
          <w:bCs/>
          <w:b/>
        </w:rPr>
        <w:t xml:space="preserve">Cultural Diplomacy:</w:t>
      </w:r>
      <w:r>
        <w:t xml:space="preserve">In the business culture of India Mumbai, relationships are paramount. The Sales Executive acts as a bridge between the company and local stakeholders, ensuring that communication respects local hierarchies and social norms.</w:t>
      </w:r>
    </w:p>
    <w:p>
      <w:pPr>
        <w:numPr>
          <w:ilvl w:val="0"/>
          <w:numId w:val="1001"/>
        </w:numPr>
        <w:pStyle w:val="Compact"/>
      </w:pPr>
      <w:r>
        <w:rPr>
          <w:bCs/>
          <w:b/>
        </w:rPr>
        <w:t xml:space="preserve">Negotiation and Closure:</w:t>
      </w:r>
      <w:r>
        <w:t xml:space="preserve">The ability to negotiate effectively in a high-pressure environment is essential. The Sales Executive must balance volume targets with margin protection, understanding the specific credit cycles prevalent in Indian business practices.</w:t>
      </w:r>
    </w:p>
    <w:p>
      <w:pPr>
        <w:numPr>
          <w:ilvl w:val="0"/>
          <w:numId w:val="1001"/>
        </w:numPr>
        <w:pStyle w:val="Compact"/>
      </w:pPr>
      <w:r>
        <w:rPr>
          <w:bCs/>
          <w:b/>
        </w:rPr>
        <w:t xml:space="preserve">Digital Integration:</w:t>
      </w:r>
      <w:r>
        <w:t xml:space="preserve">Modern sales in India Mumbai are increasingly digital. The Sales Executive must leverage CRM tools and social selling platforms to engage with a tech-savvy demographic that expects seamless omnichannel experiences.</w:t>
      </w:r>
    </w:p>
    <w:p>
      <w:pPr>
        <w:pStyle w:val="FirstParagraph"/>
      </w:pPr>
      <w:r>
        <w:t xml:space="preserve">The implementation of the Sales Executive team in</w:t>
      </w:r>
    </w:p>
    <w:p>
      <w:pPr>
        <w:pStyle w:val="BodyText"/>
      </w:pPr>
      <w:r>
        <w:t xml:space="preserve">India Mumbai follows a phased approach outlined in this Project Report:</w:t>
      </w:r>
    </w:p>
    <w:p>
      <w:pPr>
        <w:numPr>
          <w:ilvl w:val="0"/>
          <w:numId w:val="1002"/>
        </w:numPr>
        <w:pStyle w:val="Compact"/>
      </w:pPr>
      <w:r>
        <w:t xml:space="preserve">&lt; strong &gt;Phase One: Recruitment and Localization (Months 1-3): Focusing on hiring individuals who have native understanding of the linguistic and cultural diversity of Maharashtra. The Sales Executive candidates must demonstrate resilience and adaptability, traits essential for thriving in the fast-paced environment of</w:t>
      </w:r>
      <w:r>
        <w:t xml:space="preserve"> </w:t>
      </w:r>
      <w:r>
        <w:rPr>
          <w:bCs/>
          <w:b/>
        </w:rPr>
        <w:t xml:space="preserve">India Mumbai</w:t>
      </w:r>
      <w:r>
        <w:t xml:space="preserve">.</w:t>
      </w:r>
    </w:p>
    <w:p>
      <w:pPr>
        <w:numPr>
          <w:ilvl w:val="0"/>
          <w:numId w:val="1002"/>
        </w:numPr>
        <w:pStyle w:val="Compact"/>
      </w:pPr>
      <w:r>
        <w:rPr>
          <w:bCs/>
          <w:b/>
        </w:rPr>
        <w:t xml:space="preserve">Phase Two: Training and Onboarding (Months 4-6):</w:t>
      </w:r>
      <w:r>
        <w:t xml:space="preserve"> </w:t>
      </w:r>
      <w:r>
        <w:t xml:space="preserve">Intensive training programs focusing on product knowledge, ethical selling practices, and regulatory compliance specific to Indian laws. The Sales Executive will undergo mentorship from senior regional leaders to align with global corporate standards.</w:t>
      </w:r>
    </w:p>
    <w:p>
      <w:pPr>
        <w:numPr>
          <w:ilvl w:val="0"/>
          <w:numId w:val="1002"/>
        </w:numPr>
        <w:pStyle w:val="Compact"/>
      </w:pPr>
      <w:r>
        <w:t xml:space="preserve">&lt; strong &gt;Phase Three: Market Penetration (Months 7-12): Launch of targeted campaigns in key sectors such as finance, retail, and technology. The Sales Executive will be tasked with securing initial flagship clients in the bustling business districts of</w:t>
      </w:r>
      <w:r>
        <w:t xml:space="preserve"> </w:t>
      </w:r>
      <w:r>
        <w:rPr>
          <w:bCs/>
          <w:b/>
        </w:rPr>
        <w:t xml:space="preserve">India Mumbai</w:t>
      </w:r>
      <w:r>
        <w:t xml:space="preserve">.</w:t>
      </w:r>
    </w:p>
    <w:p>
      <w:pPr>
        <w:numPr>
          <w:ilvl w:val="0"/>
          <w:numId w:val="1002"/>
        </w:numPr>
        <w:pStyle w:val="Compact"/>
      </w:pPr>
      <w:r>
        <w:rPr>
          <w:bCs/>
          <w:b/>
        </w:rPr>
        <w:t xml:space="preserve">Phase Four: Optimization and Scaling (Year 2+):</w:t>
      </w:r>
      <w:r>
        <w:t xml:space="preserve"> </w:t>
      </w:r>
      <w:r>
        <w:t xml:space="preserve">Data-driven refinement of sales tactics based on performance metrics. Expansion into secondary markets within the wider Mumbai metropolitan region.</w:t>
      </w:r>
    </w:p>
    <w:p>
      <w:pPr>
        <w:pStyle w:val="FirstParagraph"/>
      </w:pPr>
      <w:r>
        <w:t xml:space="preserve">Operating in</w:t>
      </w:r>
    </w:p>
    <w:p>
      <w:pPr>
        <w:pStyle w:val="BodyText"/>
      </w:pPr>
      <w:r>
        <w:t xml:space="preserve">India Mumbai presents distinct challenges that must be addressed within this Project Report:</w:t>
      </w:r>
    </w:p>
    <w:p>
      <w:pPr>
        <w:pStyle w:val="BodyText"/>
      </w:pPr>
      <w:r>
        <w:t xml:space="preserve">&lt; strong &gt;Logistical Constraints: Mumbai traffic can severely impact field productivity. To mitigate this, Sales Executives are equipped with efficient route planning software and encouraged to utilize digital communication tools for initial client interactions.</w:t>
      </w:r>
    </w:p>
    <w:p>
      <w:pPr>
        <w:pStyle w:val="BodyText"/>
      </w:pPr>
      <w:r>
        <w:rPr>
          <w:bCs/>
          <w:b/>
        </w:rPr>
        <w:t xml:space="preserve">Regulatory Complexity:</w:t>
      </w:r>
      <w:r>
        <w:t xml:space="preserve"> </w:t>
      </w:r>
      <w:r>
        <w:t xml:space="preserve">The regulatory environment in India is dynamic. The Sales Executive must stay updated on local taxes, labor laws, and import/export regulations. Regular compliance workshops are mandated to ensure legal adherence.</w:t>
      </w:r>
    </w:p>
    <w:p>
      <w:pPr>
        <w:pStyle w:val="BodyText"/>
      </w:pPr>
      <w:r>
        <w:t xml:space="preserve">Competition: The market in India Mumbai is fiercely competitive. Differentiation through superior customer service and personalized solutions will be the primary strategy employed by the Sales Executive team to capture market share.</w:t>
      </w:r>
    </w:p>
    <w:p>
      <w:pPr>
        <w:pStyle w:val="BodyText"/>
      </w:pPr>
      <w:r>
        <w:t xml:space="preserve">This Project Report underscores the critical importance of a tailored approach to sales leadership in one of the world's most vibrant cities. By empowering a dedicated team of</w:t>
      </w:r>
    </w:p>
    <w:p>
      <w:pPr>
        <w:pStyle w:val="BodyText"/>
      </w:pPr>
      <w:r>
        <w:t xml:space="preserve">Sales Executive professionals with the right tools, training, and cultural intelligence, we can unlock significant growth potential in</w:t>
      </w:r>
    </w:p>
    <w:p>
      <w:pPr>
        <w:pStyle w:val="BodyText"/>
      </w:pPr>
      <w:r>
        <w:t xml:space="preserve">India Mumbai. The synergy between global corporate strategy and local market expertise will drive sustainable success. It is imperative that all stakeholders support this initiative to ensure that our presence in</w:t>
      </w:r>
      <w:r>
        <w:t xml:space="preserve"> </w:t>
      </w:r>
      <w:r>
        <w:rPr>
          <w:bCs/>
          <w:b/>
        </w:rPr>
        <w:t xml:space="preserve">India Mumbai</w:t>
      </w:r>
      <w:r>
        <w:t xml:space="preserve"> </w:t>
      </w:r>
      <w:r>
        <w:t xml:space="preserve">not only meets but exceeds expectations, setting a benchmark for excellence in the region.</w:t>
      </w:r>
    </w:p>
    <w:p>
      <w:pPr>
        <w:pStyle w:val="BodyText"/>
      </w:pPr>
      <w:r>
        <w:t xml:space="preserve">The successful execution of this plan will solidify our brand identity and create lasting value for shareholders, employees, and customers alike. The journey into the heart of India's financial capital is challenging, but with a robust Sales Executive framework in place</w:t>
      </w:r>
      <w:r>
        <w:t xml:space="preserve"> </w:t>
      </w:r>
      <w:r>
        <w:rPr>
          <w:bCs/>
          <w:b/>
        </w:rPr>
        <w:t xml:space="preserve">India Mumbai</w:t>
      </w:r>
      <w:r>
        <w:t xml:space="preserve">, it is an opportunity ripe for exploitation.</w:t>
      </w:r>
    </w:p>
    <w:p>
      <w:r>
        <w:pict>
          <v:rect style="width:0;height:1.5pt" o:hralign="center" o:hrstd="t" o:hr="t"/>
        </w:pict>
      </w:r>
    </w:p>
    <w:p>
      <w:pPr>
        <w:pStyle w:val="FirstParagraph"/>
      </w:pPr>
      <w:r>
        <w:t xml:space="preserve">End of Document</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Project Report: India Mumbai</dc:title>
  <dc:creator/>
  <dc:language>en</dc:language>
  <cp:keywords/>
  <dcterms:created xsi:type="dcterms:W3CDTF">2026-07-29T09:54:17Z</dcterms:created>
  <dcterms:modified xsi:type="dcterms:W3CDTF">2026-07-29T09:54:17Z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