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Ivory</w:t>
      </w:r>
      <w:r>
        <w:t xml:space="preserve"> </w:t>
      </w:r>
      <w:r>
        <w:t xml:space="preserve">Coast</w:t>
      </w:r>
      <w:r>
        <w:t xml:space="preserve"> </w:t>
      </w:r>
      <w:r>
        <w:t xml:space="preserve">Abidjan</w:t>
      </w:r>
    </w:p>
    <w:bookmarkStart w:id="28" w:name="Xbaa7e40e58d427e5e1c863cd2484127eb6f02d6"/>
    <w:p>
      <w:pPr>
        <w:pStyle w:val="Heading1"/>
      </w:pPr>
      <w:r>
        <w:t xml:space="preserve">Sales Executive Project Report: Strategic Expansion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t xml:space="preserve">: Corporate Strategy Division</w:t>
      </w:r>
      <w:r>
        <w:br/>
      </w:r>
    </w:p>
    <w:bookmarkStart w:id="20" w:name="introduction-and-executive-summary"/>
    <w:p>
      <w:pPr>
        <w:pStyle w:val="Heading2"/>
      </w:pPr>
      <w:r>
        <w:t xml:space="preserve">1. Introduction and Executive Summary</w:t>
      </w:r>
    </w:p>
    <w:p>
      <w:pPr>
        <w:pStyle w:val="FirstParagraph"/>
      </w:pPr>
      <w:r>
        <w:t xml:space="preserve">This comprehensive Project Report serves as a strategic analysis of the role, responsibilities, and operational framework of a dedicated Sales Executive within the vibrant economic landscape of Ivory Coast Abidjan. As oneof Africa’s most dynamic emerging markets, Ivory Coast has positioned itself as a regional hub for commerce logisticsand industry. Within this contextAbidjannot only functionsas the commercialcapitalbutalsoastheeconomicengine driving national growth.</w:t>
      </w:r>
    </w:p>
    <w:p>
      <w:pPr>
        <w:pStyle w:val="BodyText"/>
      </w:pPr>
      <w:r>
        <w:t xml:space="preserve">The primary objective of this report is to define the critical importance of appointing high-caliber Sales Executives who are not merely transactional sellers but strategic partners in market penetration. The document outlines the specific challenges, cultural nuances, and economic opportunities unique to Ivory Coast Abidjan, ensuring that our sales strategies are tailored to local realities while maintaining global standards. By focusing on the intersection of human capital (the Sales Executive) and geographic specificity (Ivory Coast Abidjan), this report aims to optimize revenue streams and brand loyalty in the region.</w:t>
      </w:r>
    </w:p>
    <w:bookmarkEnd w:id="20"/>
    <w:bookmarkStart w:id="23" w:name="the-ivory-coast-abidjan-market-landscape"/>
    <w:p>
      <w:pPr>
        <w:pStyle w:val="Heading2"/>
      </w:pPr>
      <w:r>
        <w:t xml:space="preserve">2. The Ivory Coast Abidjan Market Landscape</w:t>
      </w:r>
    </w:p>
    <w:p>
      <w:pPr>
        <w:pStyle w:val="FirstParagraph"/>
      </w:pPr>
      <w:r>
        <w:t xml:space="preserve">To understand the role of a Sales Executive effectively, one must first appreciate the unique environment of Ivory Coast Abidjan. Abidjan is widely recognized as the economic capital of West Africa, hosting numerous multinational corporations, regional headquarters for banks and telecommunications firms, and a bustling port that serves as a gateway for landlocked neighbors like Mali Burkina Fasoand Niger.</w:t>
      </w:r>
    </w:p>
    <w:bookmarkStart w:id="21" w:name="economic-indicators"/>
    <w:p>
      <w:pPr>
        <w:pStyle w:val="Heading3"/>
      </w:pPr>
      <w:r>
        <w:t xml:space="preserve">2.1 Economic Indicators</w:t>
      </w:r>
    </w:p>
    <w:p>
      <w:pPr>
        <w:pStyle w:val="FirstParagraph"/>
      </w:pPr>
      <w:r>
        <w:t xml:space="preserve">Ivory Coast has experienced robust economic growth over the past decade, driven by agriculture (cocoa and coffee), oil production, and an expanding services sector. Abidjan contributes significantly to this GDP with a vibrant informal sector alongside a growing formal corporate presence. For our Sales Executive, this dual economy presents both opportunities and complexities. Understanding the purchasing power disparities between the upscale Plateau district business centerand the broader residential areas is crucial for effective market segmentation.</w:t>
      </w:r>
    </w:p>
    <w:bookmarkEnd w:id="21"/>
    <w:bookmarkStart w:id="22" w:name="competitive-dynamics"/>
    <w:p>
      <w:pPr>
        <w:pStyle w:val="Heading3"/>
      </w:pPr>
      <w:r>
        <w:t xml:space="preserve">2.2 Competitive Dynamics</w:t>
      </w:r>
    </w:p>
    <w:p>
      <w:pPr>
        <w:pStyle w:val="FirstParagraph"/>
      </w:pPr>
      <w:r>
        <w:t xml:space="preserve">The market in Ivory Coast Abidjan is increasingly saturated with international players entering alongside established local conglomerates. In this competitive environment, generic sales approaches fail to yield sustainable results. The Sales Executive must possess deep local intelligence, understanding competitor pricing strategies, distribution channels, and consumer sentiment specific to the Ivorian context.</w:t>
      </w:r>
    </w:p>
    <w:bookmarkEnd w:id="22"/>
    <w:bookmarkEnd w:id="23"/>
    <w:bookmarkStart w:id="24" w:name="X2615e995a302802d23d41f90bdcbac69d9edcc6"/>
    <w:p>
      <w:pPr>
        <w:pStyle w:val="Heading2"/>
      </w:pPr>
      <w:r>
        <w:t xml:space="preserve">3. The Core Responsibilities of the Sales Executive</w:t>
      </w:r>
    </w:p>
    <w:p>
      <w:pPr>
        <w:pStyle w:val="FirstParagraph"/>
      </w:pPr>
      <w:r>
        <w:t xml:space="preserve">In the context of this Project Report on Ivory Coast Abidjan, the Sales Executive is redefined from a traditional role into a multifaceted strategic position. The responsibilities are categorized below:</w:t>
      </w:r>
    </w:p>
    <w:p>
      <w:pPr>
        <w:numPr>
          <w:ilvl w:val="0"/>
          <w:numId w:val="1001"/>
        </w:numPr>
        <w:pStyle w:val="Compact"/>
      </w:pPr>
      <w:r>
        <w:rPr>
          <w:bCs/>
          <w:b/>
        </w:rPr>
        <w:t xml:space="preserve">Market Penetration and B2B Relationship Building:</w:t>
      </w:r>
      <w:r>
        <w:t xml:space="preserve">The primary duty involves identifying key decision-makers in major Ivorian industries. This requires extensive networking, attending local trade fairs, and leveraging the communal nature of business culture in Abidjan where trust is built through personal relationships rather than purely contractual agreements.</w:t>
      </w:r>
    </w:p>
    <w:p>
      <w:pPr>
        <w:numPr>
          <w:ilvl w:val="0"/>
          <w:numId w:val="1001"/>
        </w:numPr>
        <w:pStyle w:val="Compact"/>
      </w:pPr>
      <w:r>
        <w:rPr>
          <w:bCs/>
          <w:b/>
        </w:rPr>
        <w:t xml:space="preserve">Cultural Adaptation and Communication:</w:t>
      </w:r>
      <w:r>
        <w:t xml:space="preserve">A successful Sales Executive must navigate the linguistic landscape of Ivory Coast. While French is the official language, effective communication often involves understanding local dialects such as Dioula or Baoulé, which can serve as icebreakers in negotiations. Furthermore, awareness of local holidays and customs (such as Independence Day celebrations) is essential for maintaining rapport.</w:t>
      </w:r>
    </w:p>
    <w:p>
      <w:pPr>
        <w:numPr>
          <w:ilvl w:val="0"/>
          <w:numId w:val="1001"/>
        </w:numPr>
        <w:pStyle w:val="Compact"/>
      </w:pPr>
      <w:r>
        <w:rPr>
          <w:bCs/>
          <w:b/>
        </w:rPr>
        <w:t xml:space="preserve">Digital Sales Integration:</w:t>
      </w:r>
      <w:r>
        <w:t xml:space="preserve"> </w:t>
      </w:r>
      <w:r>
        <w:t xml:space="preserve">With Abidjan experiencing a digital boom in mobile money transactions (such as Orange Money and MTN Mobile Money), the Sales Executive must be adept at promoting products that integrate with these payment ecosystems. This involves educating clients on digital adoption while facilitating seamless transactions.</w:t>
      </w:r>
    </w:p>
    <w:p>
      <w:pPr>
        <w:numPr>
          <w:ilvl w:val="0"/>
          <w:numId w:val="1001"/>
        </w:numPr>
        <w:pStyle w:val="Compact"/>
      </w:pPr>
      <w:r>
        <w:rPr>
          <w:bCs/>
          <w:b/>
        </w:rPr>
        <w:t xml:space="preserve">Post-Sales Support and Customer Retention:</w:t>
      </w:r>
      <w:r>
        <w:t xml:space="preserve">In Ivory Coast Abidjan, customer service is a key differentiator. The Sales Executive acts as the primary liaison for after-sales issues, ensuring that client satisfaction leads to repeat business and positive word-of-mouth referrals within tight-knit business communities.</w:t>
      </w:r>
    </w:p>
    <w:bookmarkEnd w:id="24"/>
    <w:bookmarkStart w:id="25" w:name="challenges-and-mitigation-strategies"/>
    <w:p>
      <w:pPr>
        <w:pStyle w:val="Heading2"/>
      </w:pPr>
      <w:r>
        <w:t xml:space="preserve">4. Challenges and Mitigation Strategies</w:t>
      </w:r>
    </w:p>
    <w:p>
      <w:pPr>
        <w:pStyle w:val="FirstParagraph"/>
      </w:pPr>
      <w:r>
        <w:rPr>
          <w:bCs/>
          <w:b/>
        </w:rPr>
        <w:t xml:space="preserve">Challenge</w:t>
      </w:r>
    </w:p>
    <w:bookmarkEnd w:id="25"/>
    <w:p>
      <w:pPr>
        <w:pStyle w:val="BodyText"/>
      </w:pPr>
      <w:r>
        <w:t xml:space="preserve">Description in Ivory Coast Abidjan Context</w:t>
      </w:r>
    </w:p>
    <w:p>
      <w:pPr>
        <w:pStyle w:val="BodyText"/>
      </w:pPr>
      <w:r>
        <w:t xml:space="preserve">Mitigation Strategy for Sales Executive</w:t>
      </w:r>
    </w:p>
    <w:p>
      <w:pPr>
        <w:pStyle w:val="BodyText"/>
      </w:pPr>
      <w:r>
        <w:t xml:space="preserve">Bureaucracy and Red Tape</w:t>
      </w:r>
    </w:p>
    <w:p>
      <w:pPr>
        <w:pStyle w:val="BodyText"/>
      </w:pPr>
      <w:r>
        <w:t xml:space="preserve">Administrative delays in importation or business registration can slow down sales cycles.</w:t>
      </w:r>
    </w:p>
    <w:p>
      <w:pPr>
        <w:pStyle w:val="BodyText"/>
      </w:pPr>
      <w:r>
        <w:t xml:space="preserve">The Sales Executive must build strong relationships with legal partners to expedite processes and manage client expectations proactively.</w:t>
      </w:r>
    </w:p>
    <w:p>
      <w:pPr>
        <w:pStyle w:val="BodyText"/>
      </w:pPr>
      <w:r>
        <w:t xml:space="preserve">&lt; th&gt;Infrastructure Variability</w:t>
      </w:r>
    </w:p>
    <w:p>
      <w:pPr>
        <w:pStyle w:val="BodyText"/>
      </w:pPr>
      <w:r>
        <w:t xml:space="preserve">&lt; td &gt; Power outages or traffic congestion in Abidjan can disrupt delivery schedules and meetings .</w:t>
      </w:r>
    </w:p>
    <w:p>
      <w:pPr>
        <w:pStyle w:val="BodyText"/>
      </w:pPr>
      <w:r>
        <w:t xml:space="preserve">Maintain flexible scheduling buffers and invest in reliable local logistics partners to ensure consistency.</w:t>
      </w:r>
    </w:p>
    <w:p>
      <w:pPr>
        <w:pStyle w:val="BodyText"/>
      </w:pPr>
      <w:r>
        <w:t xml:space="preserve">Currency Fluctuation</w:t>
      </w:r>
    </w:p>
    <w:p>
      <w:pPr>
        <w:pStyle w:val="BodyText"/>
      </w:pPr>
      <w:r>
        <w:t xml:space="preserve">The CFA Franc's peg to the Euro provides stability, but regional economic shifts impact purchasing power.</w:t>
      </w:r>
    </w:p>
    <w:p>
      <w:pPr>
        <w:pStyle w:val="BodyText"/>
      </w:pPr>
      <w:r>
        <w:t xml:space="preserve">Sales Executives should offer flexible payment terms or phased contracts to mitigate client financial stress during economic downturns.</w:t>
      </w:r>
    </w:p>
    <w:bookmarkStart w:id="26" w:name="X12f5b4b56deeb3d8a42f27982219c0efbdd0c5a"/>
    <w:p>
      <w:pPr>
        <w:pStyle w:val="Heading2"/>
      </w:pPr>
      <w:r>
        <w:t xml:space="preserve">5. Implementation Roadmap for the Sales Executive</w:t>
      </w:r>
    </w:p>
    <w:p>
      <w:pPr>
        <w:pStyle w:val="FirstParagraph"/>
      </w:pPr>
      <w:r>
        <w:t xml:space="preserve">To ensure the success of this Project Report initiatives, we propose a phased implementation plan for the Sales Executive role in Ivory Coast Abidjan:</w:t>
      </w:r>
    </w:p>
    <w:p>
      <w:pPr>
        <w:numPr>
          <w:ilvl w:val="0"/>
          <w:numId w:val="1002"/>
        </w:numPr>
        <w:pStyle w:val="Compact"/>
      </w:pPr>
      <w:r>
        <w:rPr>
          <w:bCs/>
          <w:b/>
        </w:rPr>
        <w:t xml:space="preserve">Phase 1: Discovery (Months 1-3):</w:t>
      </w:r>
      <w:r>
        <w:t xml:space="preserve">The new Sales Executive will focus on market mapping. This involves visiting key districts in Abidjan, from the commercial Plateau to the industrial zone of Vridi, to understand competitor landscapes and identify high-potential client bases.</w:t>
      </w:r>
    </w:p>
    <w:p>
      <w:pPr>
        <w:numPr>
          <w:ilvl w:val="0"/>
          <w:numId w:val="1002"/>
        </w:numPr>
        <w:pStyle w:val="Compact"/>
      </w:pPr>
      <w:r>
        <w:rPr>
          <w:bCs/>
          <w:b/>
        </w:rPr>
        <w:t xml:space="preserve">Phase 2: Engagement (Months 4-6):</w:t>
      </w:r>
      <w:r>
        <w:t xml:space="preserve">This phase focuses on active outreach. The Sales Executive will launch targeted marketing campaigns aligned with local events and initiate direct B2B meetings. Training sessions on local compliance and cultural etiquette should be mandatory during this period.</w:t>
      </w:r>
    </w:p>
    <w:p>
      <w:pPr>
        <w:numPr>
          <w:ilvl w:val="0"/>
          <w:numId w:val="1002"/>
        </w:numPr>
        <w:pStyle w:val="Compact"/>
      </w:pPr>
      <w:r>
        <w:rPr>
          <w:bCs/>
          <w:b/>
        </w:rPr>
        <w:t xml:space="preserve">Phase 3: Consolidation (Months 7-12):</w:t>
      </w:r>
      <w:r>
        <w:t xml:space="preserve">The focus shifts to closing deals and establishing long-term contracts. The Sales Executive will work closely with the logistics team in Abidjan to ensure smooth supply chain execution, thereby reinforcing the brand's reliability.</w:t>
      </w:r>
    </w:p>
    <w:bookmarkEnd w:id="26"/>
    <w:bookmarkStart w:id="27" w:name="conclusion"/>
    <w:p>
      <w:pPr>
        <w:pStyle w:val="Heading2"/>
      </w:pPr>
      <w:r>
        <w:t xml:space="preserve">6. Conclusion</w:t>
      </w:r>
    </w:p>
    <w:p>
      <w:pPr>
        <w:pStyle w:val="FirstParagraph"/>
      </w:pPr>
      <w:r>
        <w:t xml:space="preserve">In conclusion, this Project Report underscores that the success of our operations in Ivory Coast Abidjan is heavily dependent on the strategic deployment and support of a highly competent Sales Executive. The unique economic fabric of Abidjan demands a sales professional who is culturally attuned, digitally savvy, and resilient in the face of local operational challenges.</w:t>
      </w:r>
    </w:p>
    <w:p>
      <w:pPr>
        <w:pStyle w:val="BodyText"/>
      </w:pPr>
      <w:r>
        <w:t xml:space="preserve">By investing in this role, we are not just hiring an employee; we are securing a strategic asset capable of navigating the complexities of the West African market. The integration of localized knowledge with global sales methodologies will position our organization as a leader in the Ivory Coast Abidjan market, driving sustainable growth and establishing a lasting brand legacy. It is recommended that immediate recruitment efforts begin, prioritizing candidates with proven experience in Francophone West Africa.</w:t>
      </w:r>
    </w:p>
    <w:p>
      <w:pPr>
        <w:pStyle w:val="BodyText"/>
      </w:pPr>
      <w:r>
        <w:rPr>
          <w:bCs/>
          <w:b/>
        </w:rPr>
        <w:t xml:space="preserve">End of Project Report</w:t>
      </w:r>
      <w:r>
        <w:br/>
      </w:r>
      <w:r>
        <w:t xml:space="preserve">Approved for Distribution by the Strategy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Ivory Coast Abidjan</dc:title>
  <dc:creator/>
  <dc:language>en</dc:language>
  <cp:keywords/>
  <dcterms:created xsi:type="dcterms:W3CDTF">2026-07-29T19:22:08Z</dcterms:created>
  <dcterms:modified xsi:type="dcterms:W3CDTF">2026-07-29T19:22:08Z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