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School</w:t>
      </w:r>
      <w:r>
        <w:t xml:space="preserve"> </w:t>
      </w:r>
      <w:r>
        <w:t xml:space="preserve">Counselor</w:t>
      </w:r>
      <w:r>
        <w:t xml:space="preserve"> </w:t>
      </w:r>
      <w:r>
        <w:t xml:space="preserve">Initiative</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30" w:name="X6d1144456c05fa85f9f520b19a1558ff347feeb"/>
    <w:p>
      <w:pPr>
        <w:pStyle w:val="Heading1"/>
      </w:pPr>
      <w:r>
        <w:t xml:space="preserve">Project Report: Establishing the School Counselor Framework in Algeria, Algiers</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National Education and Vocational Training, Algeria</w:t>
      </w:r>
    </w:p>
    <w:p>
      <w:pPr>
        <w:pStyle w:val="BodyText"/>
      </w:pPr>
      <w:r>
        <w:rPr>
          <w:bCs/>
          <w:b/>
        </w:rPr>
        <w:t xml:space="preserve">From:</w:t>
      </w:r>
    </w:p>
    <w:p>
      <w:pPr>
        <w:pStyle w:val="BodyText"/>
      </w:pPr>
      <w:r>
        <w:rPr>
          <w:bCs/>
          <w:b/>
        </w:rPr>
        <w:t xml:space="preserve">Status:</w:t>
      </w:r>
    </w:p>
    <w:bookmarkStart w:id="20" w:name="background-and-context"/>
    <w:p>
      <w:pPr>
        <w:pStyle w:val="Heading2"/>
      </w:pPr>
      <w:r>
        <w:t xml:space="preserve">2. Background and Context</w:t>
      </w:r>
    </w:p>
    <w:p>
      <w:pPr>
        <w:pStyle w:val="FirstParagraph"/>
      </w:pPr>
      <w:r>
        <w:t xml:space="preserve">The educational landscape in Algeria has undergone significant transformation over the past two decades. However, with rapid urbanization and demographic changes, particularly in dense metropolitan areas like Algiers, schools face increased pressure to manage not only academic instruction but also the complex social and emotional challenges presented by students. In previous years, teachers in Algeria were often expected to act as informal mentors without specialized training or resources. The city of Algiers, being the economic and administrative heart of the nation, presents a unique microcosm of societal pressures, ranging from high-stress academic environments in competitive lycées (high schools) to resource limitations in underprivileged suburbs. Recognizing this need, the pilot project for introducing certified School Counselors was launched in selected zones within Algeria to test efficacy before broader adoption.</w:t>
      </w:r>
    </w:p>
    <w:bookmarkEnd w:id="20"/>
    <w:bookmarkStart w:id="23" w:name="Xddaa500551ea6e78295a92999a576e9ac197e5f"/>
    <w:p>
      <w:pPr>
        <w:pStyle w:val="Heading2"/>
      </w:pPr>
      <w:r>
        <w:t xml:space="preserve">3. Objectives of the School Counselor Program</w:t>
      </w:r>
    </w:p>
    <w:p>
      <w:pPr>
        <w:pStyle w:val="FirstParagraph"/>
      </w:pPr>
      <w:r>
        <w:t xml:space="preserve">The primary goal of deploying School Counselors in Algeria is to create a supportive educational ecosystem that prioritizes student well-being alongside academic achievement. Specific objectives for this project in Algiers included:</w:t>
      </w:r>
    </w:p>
    <w:p>
      <w:pPr>
        <w:numPr>
          <w:ilvl w:val="0"/>
          <w:numId w:val="1001"/>
        </w:numPr>
        <w:pStyle w:val="Compact"/>
      </w:pPr>
      <w:r>
        <w:rPr>
          <w:bCs/>
          <w:b/>
        </w:rPr>
        <w:t xml:space="preserve">Mental Health Support:</w:t>
      </w:r>
      <w:r>
        <w:t xml:space="preserve"> </w:t>
      </w:r>
      <w:r>
        <w:t xml:space="preserve">To provide accessible, confidential, and professional counseling services to students dealing with anxiety, family issues, or trauma within the Algerian socio-cultural context.</w:t>
      </w:r>
    </w:p>
    <w:p>
      <w:pPr>
        <w:numPr>
          <w:ilvl w:val="0"/>
          <w:numId w:val="1001"/>
        </w:numPr>
        <w:pStyle w:val="Compact"/>
      </w:pPr>
      <w:r>
        <w:rPr>
          <w:bCs/>
          <w:b/>
        </w:rPr>
        <w:t xml:space="preserve">Career Guidance:</w:t>
      </w:r>
      <w:r>
        <w:t xml:space="preserve"> </w:t>
      </w:r>
      <w:r>
        <w:t xml:space="preserve">To assist secondary school students in Algiers with career planning and university preparation, aligning student interests with the evolving job market in North Africa and beyond.</w:t>
      </w:r>
    </w:p>
    <w:p>
      <w:pPr>
        <w:numPr>
          <w:ilvl w:val="0"/>
          <w:numId w:val="1001"/>
        </w:numPr>
        <w:pStyle w:val="Compact"/>
      </w:pPr>
      <w:r>
        <w:rPr>
          <w:bCs/>
          <w:b/>
        </w:rPr>
        <w:t xml:space="preserve">Conflict Resolution:</w:t>
      </w:r>
      <w:r>
        <w:t xml:space="preserve"> </w:t>
      </w:r>
      <w:r>
        <w:t xml:space="preserve">To mediate peer conflicts and bullying incidents, fostering a safe learning environment free from harassment.</w:t>
      </w:r>
    </w:p>
    <w:p>
      <w:pPr>
        <w:numPr>
          <w:ilvl w:val="0"/>
          <w:numId w:val="1001"/>
        </w:numPr>
        <w:pStyle w:val="Compact"/>
      </w:pPr>
      <w:r>
        <w:rPr>
          <w:bCs/>
          <w:b/>
        </w:rPr>
        <w:t xml:space="preserve">School-Community Linkage:</w:t>
      </w:r>
      <w:r>
        <w:t xml:space="preserve">To serve as a bridge between schools, parents, and local community services in Algiers, ensuring that students receive holistic support both inside and outside the classroom.</w:t>
      </w:r>
    </w:p>
    <w:p>
      <w:pPr>
        <w:pStyle w:val="FirstParagraph"/>
      </w:pPr>
      <w:r>
        <w:t xml:space="preserve">The implementation of the School Counselor project in Algeria was conducted through a phased approach within specific districts of Algiers. The methodology involved rigorous selection criteria for counselors, requiring advanced degrees in psychology or counseling and mandatory certification recognized by the Algerian Ministry.</w:t>
      </w:r>
    </w:p>
    <w:bookmarkStart w:id="21" w:name="recruitment-and-training"/>
    <w:p>
      <w:pPr>
        <w:pStyle w:val="Heading3"/>
      </w:pPr>
      <w:r>
        <w:t xml:space="preserve">4.1 Recruitment and Training</w:t>
      </w:r>
    </w:p>
    <w:p>
      <w:pPr>
        <w:pStyle w:val="FirstParagraph"/>
      </w:pPr>
      <w:r>
        <w:t xml:space="preserve">Counselors were recruited from local universities with psychology departments as well as from professional bodies within Algeria. The training curriculum was adapted to reflect Algerian cultural norms, including Islamic values and community-centric family structures. Workshops focused on crisis intervention, career assessment tools tailored for the Algerian labor market, and ethical guidelines specific to working with minors in a public school setting.</w:t>
      </w:r>
    </w:p>
    <w:bookmarkEnd w:id="21"/>
    <w:bookmarkStart w:id="22" w:name="pilot-zones"/>
    <w:p>
      <w:pPr>
        <w:pStyle w:val="Heading3"/>
      </w:pPr>
      <w:r>
        <w:t xml:space="preserve">4.2 Pilot Zones</w:t>
      </w:r>
    </w:p>
    <w:p>
      <w:pPr>
        <w:pStyle w:val="FirstParagraph"/>
      </w:pPr>
      <w:r>
        <w:t xml:space="preserve">The project was piloted in three distinct municipalities within Algiers: one urban center (the city center), one semi-urban suburb (such as Bab El Oued or Hydra, representing different socioeconomic statuses). This diversity ensured that the School Counselor model could be tested under varying conditions prevalent in Algeria. Each pilot school was assigned a dedicated full-time counselor supported by administrative assistants.</w:t>
      </w:r>
    </w:p>
    <w:bookmarkEnd w:id="22"/>
    <w:bookmarkEnd w:id="23"/>
    <w:bookmarkStart w:id="27" w:name="key-findings-and-outcomes"/>
    <w:p>
      <w:pPr>
        <w:pStyle w:val="Heading2"/>
      </w:pPr>
      <w:r>
        <w:t xml:space="preserve">5. Key Findings and Outcomes</w:t>
      </w:r>
    </w:p>
    <w:p>
      <w:pPr>
        <w:pStyle w:val="FirstParagraph"/>
      </w:pPr>
      <w:r>
        <w:t xml:space="preserve">Data collected over the first academic year of implementation in Algiers indicates promising results regarding the integration of School Counselors into the Algerian public education system.</w:t>
      </w:r>
    </w:p>
    <w:bookmarkStart w:id="24" w:name="reduction-in-disciplinary-issues"/>
    <w:p>
      <w:pPr>
        <w:pStyle w:val="Heading3"/>
      </w:pPr>
      <w:r>
        <w:t xml:space="preserve">5.1 Reduction in Disciplinary Issues</w:t>
      </w:r>
    </w:p>
    <w:p>
      <w:pPr>
        <w:pStyle w:val="FirstParagraph"/>
      </w:pPr>
      <w:r>
        <w:t xml:space="preserve">Schools participating in the pilot program within Algeria reported a 20% decrease in disciplinary referrals. The presence of a School Counselor allowed for early intervention in behavioral issues, moving away from punitive measures toward restorative practices that resonate with community values.</w:t>
      </w:r>
    </w:p>
    <w:bookmarkEnd w:id="24"/>
    <w:bookmarkStart w:id="25" w:name="improved-academic-engagement"/>
    <w:p>
      <w:pPr>
        <w:pStyle w:val="Heading3"/>
      </w:pPr>
      <w:r>
        <w:t xml:space="preserve">5.2 Improved Academic Engagement</w:t>
      </w:r>
    </w:p>
    <w:p>
      <w:pPr>
        <w:pStyle w:val="FirstParagraph"/>
      </w:pPr>
      <w:r>
        <w:t xml:space="preserve">Anecdotal and quantitative data suggest that students who engaged with counseling services showed improved attendance rates and higher grades. By addressing underlying emotional barriers such as exam anxiety—a common issue among Algerian students preparing for the Baccalaureate—counselors played a pivotal role in academic stability.</w:t>
      </w:r>
    </w:p>
    <w:bookmarkEnd w:id="25"/>
    <w:bookmarkStart w:id="26" w:name="enhanced-parental-involvement"/>
    <w:p>
      <w:pPr>
        <w:pStyle w:val="Heading3"/>
      </w:pPr>
      <w:r>
        <w:t xml:space="preserve">5.3 Enhanced Parental Involvement</w:t>
      </w:r>
    </w:p>
    <w:p>
      <w:pPr>
        <w:pStyle w:val="FirstParagraph"/>
      </w:pPr>
      <w:r>
        <w:t xml:space="preserve">In Algiers, where family dynamics play a crucial role in education, School Counselors facilitated better communication between parents and teachers. Workshops conducted by counselors helped bridge generational gaps and cultural misunderstandings regarding career choices and mental health awareness.</w:t>
      </w:r>
    </w:p>
    <w:bookmarkEnd w:id="26"/>
    <w:bookmarkEnd w:id="27"/>
    <w:bookmarkStart w:id="28" w:name="challenges-encountered"/>
    <w:p>
      <w:pPr>
        <w:pStyle w:val="Heading2"/>
      </w:pPr>
      <w:r>
        <w:t xml:space="preserve">6. Challenges Encountered</w:t>
      </w:r>
    </w:p>
    <w:p>
      <w:pPr>
        <w:pStyle w:val="FirstParagraph"/>
      </w:pPr>
      <w:r>
        <w:t xml:space="preserve">Despite the positive outcomes, the implementation of the School Counselor project in Algeria faced several hurdles:</w:t>
      </w:r>
    </w:p>
    <w:p>
      <w:pPr>
        <w:numPr>
          <w:ilvl w:val="0"/>
          <w:numId w:val="1002"/>
        </w:numPr>
        <w:pStyle w:val="Compact"/>
      </w:pPr>
      <w:r>
        <w:rPr>
          <w:bCs/>
          <w:b/>
        </w:rPr>
        <w:t xml:space="preserve">Cultural Stigma:</w:t>
      </w:r>
      <w:r>
        <w:t xml:space="preserve">In some conservative segments of society in Algiers, seeking mental health support is still viewed with stigma. Overcoming this required extensive community outreach and education campaigns.</w:t>
      </w:r>
    </w:p>
    <w:p>
      <w:pPr>
        <w:numPr>
          <w:ilvl w:val="0"/>
          <w:numId w:val="1002"/>
        </w:numPr>
        <w:pStyle w:val="Compact"/>
      </w:pPr>
      <w:r>
        <w:rPr>
          <w:bCs/>
          <w:b/>
        </w:rPr>
        <w:t xml:space="preserve">Resource Allocation:</w:t>
      </w:r>
      <w:r>
        <w:t xml:space="preserve">Districts within Algeria vary significantly in budget availability. Ensuring equitable distribution of counseling resources remains a logistical challenge.</w:t>
      </w:r>
    </w:p>
    <w:p>
      <w:pPr>
        <w:numPr>
          <w:ilvl w:val="0"/>
          <w:numId w:val="1002"/>
        </w:numPr>
        <w:pStyle w:val="Compact"/>
      </w:pPr>
      <w:r>
        <w:rPr>
          <w:bCs/>
          <w:b/>
        </w:rPr>
        <w:t xml:space="preserve">Counselor Burnout:</w:t>
      </w:r>
      <w:r>
        <w:t xml:space="preserve">The high demand for services led to initial burnout among staff, highlighting the need for robust supervision and support systems for the counselors themselves.</w:t>
      </w:r>
    </w:p>
    <w:bookmarkEnd w:id="28"/>
    <w:bookmarkStart w:id="29" w:name="recommendations-for-expansion"/>
    <w:p>
      <w:pPr>
        <w:pStyle w:val="Heading2"/>
      </w:pPr>
      <w:r>
        <w:t xml:space="preserve">7. Recommendations for Expansion</w:t>
      </w:r>
    </w:p>
    <w:p>
      <w:pPr>
        <w:pStyle w:val="FirstParagraph"/>
      </w:pPr>
      <w:r>
        <w:t xml:space="preserve">To scale the School Counselor initiative beyond Algiers and into other wilayas (provinces) of Algeria, the following recommendations are proposed:</w:t>
      </w:r>
    </w:p>
    <w:p>
      <w:pPr>
        <w:pStyle w:val="BodyText"/>
      </w:pPr>
      <w:r>
        <w:rPr>
          <w:bCs/>
          <w:b/>
        </w:rPr>
        <w:t xml:space="preserve">Polycentric Training Hubs:</w:t>
      </w:r>
      <w:r>
        <w:t xml:space="preserve"> </w:t>
      </w:r>
      <w:r>
        <w:t xml:space="preserve">Establish training centers in multiple cities across Algeria to reduce reliance on Algiers for professional development.</w:t>
      </w:r>
    </w:p>
    <w:p>
      <w:pPr>
        <w:pStyle w:val="BodyText"/>
      </w:pPr>
      <w:r>
        <w:rPr>
          <w:bCs/>
          <w:b/>
        </w:rPr>
        <w:t xml:space="preserve">Digital Integration:</w:t>
      </w:r>
      <w:r>
        <w:t xml:space="preserve">Leverage technology by creating online platforms for remote counseling and resources, particularly useful for rural areas outside the dense urban core of Algiers.</w:t>
      </w:r>
    </w:p>
    <w:p>
      <w:pPr>
        <w:pStyle w:val="BodyText"/>
      </w:pPr>
      <w:r>
        <w:rPr>
          <w:bCs/>
          <w:b/>
        </w:rPr>
        <w:t xml:space="preserve">Policy Formalization:</w:t>
      </w:r>
      <w:r>
        <w:t xml:space="preserve">The Ministry should formalize the role of School Counselors in national education law, ensuring job security and clear career progression paths.</w:t>
      </w:r>
    </w:p>
    <w:p>
      <w:pPr>
        <w:pStyle w:val="BodyText"/>
      </w:pPr>
      <w:r>
        <w:rPr>
          <w:bCs/>
          <w:b/>
        </w:rPr>
        <w:t xml:space="preserve">Community Awareness Campaigns:</w:t>
      </w:r>
      <w:r>
        <w:t xml:space="preserve">Sustained efforts to normalize mental health discussions within Algerian families are essential for long-term success.</w:t>
      </w:r>
    </w:p>
    <w:p>
      <w:pPr>
        <w:pStyle w:val="BodyText"/>
      </w:pPr>
      <w:r>
        <w:t xml:space="preserve">The introduction of School Counselors in Algeria, Algiers marks a significant milestone in the evolution of the nation’s educational framework. By addressing the psychosocial needs of students, this project not only enhances individual well-being but also strengthens the overall academic integrity and social cohesion of schools. While challenges remain, particularly regarding cultural stigma and resource distribution, the data from Algiers proves that a structured counseling program is vital for modern education. It is recommended that these findings serve as a blueprint for national expansion, ensuring that every student in Algeria has access to the guidance necessary to thrive in an increasingly complex world.</w:t>
      </w:r>
    </w:p>
    <w:p>
      <w:pPr>
        <w:pStyle w:val="BodyText"/>
      </w:pPr>
      <w:r>
        <w:rPr>
          <w:bCs/>
          <w:b/>
        </w:rPr>
        <w:t xml:space="preserve">Prepared by:</w:t>
      </w:r>
      <w:r>
        <w:br/>
      </w:r>
      <w:r>
        <w:t xml:space="preserve">The Project Management Office</w:t>
      </w:r>
      <w:r>
        <w:br/>
      </w:r>
      <w:r>
        <w:t xml:space="preserve">School Counselor Initiative, Algeria</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School Counselor Initiative in Algeria Algiers</dc:title>
  <dc:creator/>
  <dc:language>en</dc:language>
  <cp:keywords/>
  <dcterms:created xsi:type="dcterms:W3CDTF">2026-07-29T06:55:04Z</dcterms:created>
  <dcterms:modified xsi:type="dcterms:W3CDTF">2026-07-29T06:55:04Z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