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Comprehensive</w:t>
      </w:r>
      <w:r>
        <w:t xml:space="preserve"> </w:t>
      </w:r>
      <w:r>
        <w:t xml:space="preserve">School</w:t>
      </w:r>
      <w:r>
        <w:t xml:space="preserve"> </w:t>
      </w:r>
      <w:r>
        <w:t xml:space="preserve">Counseling</w:t>
      </w:r>
      <w:r>
        <w:t xml:space="preserve"> </w:t>
      </w:r>
      <w:r>
        <w:t xml:space="preserve">Services</w:t>
      </w:r>
      <w:r>
        <w:t xml:space="preserve"> </w:t>
      </w:r>
      <w:r>
        <w:t xml:space="preserve">in</w:t>
      </w:r>
      <w:r>
        <w:t xml:space="preserve"> </w:t>
      </w:r>
      <w:r>
        <w:t xml:space="preserve">China,</w:t>
      </w:r>
      <w:r>
        <w:t xml:space="preserve"> </w:t>
      </w:r>
      <w:r>
        <w:t xml:space="preserve">Shanghai</w:t>
      </w:r>
    </w:p>
    <w:bookmarkStart w:id="30" w:name="Xd62adcb0ec083c9ff32ce5bf31d7864c4ad4276"/>
    <w:p>
      <w:pPr>
        <w:pStyle w:val="Heading1"/>
      </w:pPr>
      <w:r>
        <w:t xml:space="preserve">Project Report: Implementation of Comprehensive School Counseling Services in China, Shanghai</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Education, Shanghai Municipal Bureau of Education</w:t>
      </w:r>
      <w:r>
        <w:br/>
      </w:r>
    </w:p>
    <w:p>
      <w:pPr>
        <w:pStyle w:val="BodyText"/>
      </w:pPr>
      <w:r>
        <w:t xml:space="preserve">Project Steering Committee on Student Well-being and Mental Health</w:t>
      </w:r>
      <w:r>
        <w:br/>
      </w:r>
    </w:p>
    <w:p>
      <w:pPr>
        <w:pStyle w:val="BodyText"/>
      </w:pPr>
      <w:r>
        <w:t xml:space="preserve">Strategic Integration of School Counselor Roles in the Educational Framework of China, Shanghai</w:t>
      </w:r>
    </w:p>
    <w:bookmarkStart w:id="20" w:name="executive-summary"/>
    <w:p>
      <w:pPr>
        <w:pStyle w:val="Heading2"/>
      </w:pPr>
      <w:r>
        <w:t xml:space="preserve">1. Executive Summary</w:t>
      </w:r>
    </w:p>
    <w:p>
      <w:pPr>
        <w:pStyle w:val="FirstParagraph"/>
      </w:pPr>
      <w:r>
        <w:t xml:space="preserve">This</w:t>
      </w:r>
      <w:r>
        <w:t xml:space="preserve"> </w:t>
      </w:r>
      <w:r>
        <w:rPr>
          <w:bCs/>
          <w:b/>
        </w:rPr>
        <w:t xml:space="preserve">School Counselor</w:t>
      </w:r>
      <w:r>
        <w:t xml:space="preserve">-focused project report outlines a strategic initiative designed to integrate professional mental health support into the primary and secondary education systems within</w:t>
      </w:r>
      <w:r>
        <w:t xml:space="preserve"> </w:t>
      </w:r>
      <w:r>
        <w:rPr>
          <w:bCs/>
          <w:b/>
        </w:rPr>
        <w:t xml:space="preserve">China Shanghai</w:t>
      </w:r>
      <w:r>
        <w:t xml:space="preserve">. As</w:t>
      </w:r>
      <w:r>
        <w:t xml:space="preserve"> </w:t>
      </w:r>
      <w:r>
        <w:rPr>
          <w:bCs/>
          <w:b/>
        </w:rPr>
        <w:t xml:space="preserve">China Shanghai</w:t>
      </w:r>
      <w:r>
        <w:t xml:space="preserve">'s educational landscape evolves, facing increased academic pressure and societal changes, the need for robust psychological support mechanisms has become imperative. This document details the rationale, implementation strategy, challenges, and expected outcomes of deploying a specialized team of licensed</w:t>
      </w:r>
      <w:r>
        <w:t xml:space="preserve"> </w:t>
      </w:r>
      <w:r>
        <w:rPr>
          <w:bCs/>
          <w:b/>
        </w:rPr>
        <w:t xml:space="preserve">School Counselor</w:t>
      </w:r>
      <w:r>
        <w:t xml:space="preserve">s across key districts in</w:t>
      </w:r>
      <w:r>
        <w:t xml:space="preserve"> </w:t>
      </w:r>
      <w:r>
        <w:rPr>
          <w:bCs/>
          <w:b/>
        </w:rPr>
        <w:t xml:space="preserve">China Shanghai</w:t>
      </w:r>
      <w:r>
        <w:t xml:space="preserve">. The primary objective is to foster a holistic educational environment that prioritizes student mental health alongside academic achievement.</w:t>
      </w:r>
    </w:p>
    <w:bookmarkEnd w:id="20"/>
    <w:bookmarkStart w:id="21" w:name="background-and-contextual-analysis"/>
    <w:p>
      <w:pPr>
        <w:pStyle w:val="Heading2"/>
      </w:pPr>
      <w:r>
        <w:t xml:space="preserve">2. Background and Contextual Analysis</w:t>
      </w:r>
    </w:p>
    <w:p>
      <w:pPr>
        <w:pStyle w:val="FirstParagraph"/>
      </w:pPr>
      <w:r>
        <w:t xml:space="preserve">The educational environment in</w:t>
      </w:r>
      <w:r>
        <w:t xml:space="preserve"> </w:t>
      </w:r>
      <w:r>
        <w:rPr>
          <w:bCs/>
          <w:b/>
        </w:rPr>
        <w:t xml:space="preserve">China Shanghai</w:t>
      </w:r>
      <w:r>
        <w:t xml:space="preserve"> </w:t>
      </w:r>
      <w:r>
        <w:t xml:space="preserve">is renowned for its rigorous academic standards and high expectations. However, this intensity has led to rising rates of anxiety, depression, and burnout among students aged 10 to 18. While traditional disciplinary measures have been prevalent in</w:t>
      </w:r>
      <w:r>
        <w:t xml:space="preserve"> </w:t>
      </w:r>
      <w:r>
        <w:rPr>
          <w:bCs/>
          <w:b/>
        </w:rPr>
        <w:t xml:space="preserve">China Shanghai</w:t>
      </w:r>
      <w:r>
        <w:t xml:space="preserve">'s schools, there is a growing recognition that behavioral issues often stem from underlying psychological needs rather than mere misconduct.</w:t>
      </w:r>
      <w:r>
        <w:t xml:space="preserve"> </w:t>
      </w:r>
      <w:r>
        <w:t xml:space="preserve">Historically, the role of mental health support in Chinese education has been fragmented. The introduction of a dedicated</w:t>
      </w:r>
      <w:r>
        <w:t xml:space="preserve"> </w:t>
      </w:r>
      <w:r>
        <w:rPr>
          <w:bCs/>
          <w:b/>
        </w:rPr>
        <w:t xml:space="preserve">School Counselor</w:t>
      </w:r>
      <w:r>
        <w:t xml:space="preserve"> </w:t>
      </w:r>
      <w:r>
        <w:t xml:space="preserve">position represents a paradigm shift towards preventive care and holistic development. In the context of</w:t>
      </w:r>
      <w:r>
        <w:t xml:space="preserve"> </w:t>
      </w:r>
      <w:r>
        <w:rPr>
          <w:bCs/>
          <w:b/>
        </w:rPr>
        <w:t xml:space="preserve">China Shanghai</w:t>
      </w:r>
      <w:r>
        <w:t xml:space="preserve">, where urban density and competitive pressure are high, the integration of professional counseling is not merely an administrative addition but a critical component of social stability and youth welfare. This report argues that the effective deployment of a</w:t>
      </w:r>
      <w:r>
        <w:t xml:space="preserve"> </w:t>
      </w:r>
      <w:r>
        <w:rPr>
          <w:bCs/>
          <w:b/>
        </w:rPr>
        <w:t xml:space="preserve">School Counselor</w:t>
      </w:r>
      <w:r>
        <w:t xml:space="preserve"> </w:t>
      </w:r>
      <w:r>
        <w:t xml:space="preserve">in</w:t>
      </w:r>
      <w:r>
        <w:t xml:space="preserve"> </w:t>
      </w:r>
      <w:r>
        <w:rPr>
          <w:bCs/>
          <w:b/>
        </w:rPr>
        <w:t xml:space="preserve">China Shanghai</w:t>
      </w:r>
      <w:r>
        <w:t xml:space="preserve"> </w:t>
      </w:r>
      <w:r>
        <w:t xml:space="preserve">requires culturally adapted methodologies that respect local values while incorporating international best practices.</w:t>
      </w:r>
    </w:p>
    <w:bookmarkEnd w:id="21"/>
    <w:bookmarkStart w:id="22" w:name="project-objectives"/>
    <w:p>
      <w:pPr>
        <w:pStyle w:val="Heading2"/>
      </w:pPr>
      <w:r>
        <w:t xml:space="preserve">3. Project Objectives</w:t>
      </w:r>
    </w:p>
    <w:p>
      <w:pPr>
        <w:pStyle w:val="FirstParagraph"/>
      </w:pPr>
      <w:r>
        <w:t xml:space="preserve">The core objectives of this initiative are multifaceted, aiming to redefine the student support system in</w:t>
      </w:r>
      <w:r>
        <w:t xml:space="preserve"> </w:t>
      </w:r>
      <w:r>
        <w:rPr>
          <w:bCs/>
          <w:b/>
        </w:rPr>
        <w:t xml:space="preserve">China Shanghai</w:t>
      </w:r>
      <w:r>
        <w:t xml:space="preserve">:</w:t>
      </w:r>
    </w:p>
    <w:p>
      <w:pPr>
        <w:numPr>
          <w:ilvl w:val="0"/>
          <w:numId w:val="1001"/>
        </w:numPr>
        <w:pStyle w:val="Compact"/>
      </w:pPr>
      <w:r>
        <w:rPr>
          <w:bCs/>
          <w:b/>
        </w:rPr>
        <w:t xml:space="preserve">Crisis Intervention:</w:t>
      </w:r>
      <w:r>
        <w:t xml:space="preserve"> </w:t>
      </w:r>
      <w:r>
        <w:t xml:space="preserve">Establish immediate response protocols for students experiencing acute psychological distress.</w:t>
      </w:r>
    </w:p>
    <w:p>
      <w:pPr>
        <w:numPr>
          <w:ilvl w:val="0"/>
          <w:numId w:val="1001"/>
        </w:numPr>
        <w:pStyle w:val="Compact"/>
      </w:pPr>
      <w:r>
        <w:rPr>
          <w:bCs/>
          <w:b/>
        </w:rPr>
        <w:t xml:space="preserve">Routine Screening:</w:t>
      </w:r>
      <w:r>
        <w:t xml:space="preserve"> </w:t>
      </w:r>
      <w:r>
        <w:t xml:space="preserve">Implement annual mental health assessments conducted by the designated</w:t>
      </w:r>
      <w:r>
        <w:t xml:space="preserve"> </w:t>
      </w:r>
      <w:r>
        <w:rPr>
          <w:bCs/>
          <w:b/>
        </w:rPr>
        <w:t xml:space="preserve">School Counselor</w:t>
      </w:r>
      <w:r>
        <w:t xml:space="preserve"> </w:t>
      </w:r>
      <w:r>
        <w:t xml:space="preserve">to identify at-risk students early.</w:t>
      </w:r>
    </w:p>
    <w:p>
      <w:pPr>
        <w:numPr>
          <w:ilvl w:val="0"/>
          <w:numId w:val="1001"/>
        </w:numPr>
        <w:pStyle w:val="Compact"/>
      </w:pPr>
      <w:r>
        <w:rPr>
          <w:bCs/>
          <w:b/>
        </w:rPr>
        <w:t xml:space="preserve">Cultural Adaptation:</w:t>
      </w:r>
      <w:r>
        <w:t xml:space="preserve"> </w:t>
      </w:r>
      <w:r>
        <w:t xml:space="preserve">Develop counseling frameworks that resonate with the specific cultural and familial dynamics of families in</w:t>
      </w:r>
      <w:r>
        <w:t xml:space="preserve"> </w:t>
      </w:r>
      <w:r>
        <w:rPr>
          <w:bCs/>
          <w:b/>
        </w:rPr>
        <w:t xml:space="preserve">China Shanghai</w:t>
      </w:r>
      <w:r>
        <w:t xml:space="preserve">.</w:t>
      </w:r>
    </w:p>
    <w:p>
      <w:pPr>
        <w:numPr>
          <w:ilvl w:val="0"/>
          <w:numId w:val="1001"/>
        </w:numPr>
        <w:pStyle w:val="Compact"/>
      </w:pPr>
      <w:r>
        <w:rPr>
          <w:bCs/>
          <w:b/>
        </w:rPr>
        <w:t xml:space="preserve">Educator Training:</w:t>
      </w:r>
      <w:r>
        <w:t xml:space="preserve">-train teachers to recognize signs of distress, creating a supportive network around the primary</w:t>
      </w:r>
      <w:r>
        <w:t xml:space="preserve"> </w:t>
      </w:r>
      <w:r>
        <w:rPr>
          <w:bCs/>
          <w:b/>
        </w:rPr>
        <w:t xml:space="preserve">School Counselor</w:t>
      </w:r>
      <w:r>
        <w:t xml:space="preserve">.</w:t>
      </w:r>
    </w:p>
    <w:p>
      <w:pPr>
        <w:numPr>
          <w:ilvl w:val="0"/>
          <w:numId w:val="1001"/>
        </w:numPr>
        <w:pStyle w:val="Compact"/>
      </w:pPr>
      <w:r>
        <w:t xml:space="preserve">Parental Engagement:-engage parents in the mental health process, bridging the gap between home and school environments in</w:t>
      </w:r>
      <w:r>
        <w:t xml:space="preserve"> </w:t>
      </w:r>
      <w:r>
        <w:rPr>
          <w:bCs/>
          <w:b/>
        </w:rPr>
        <w:t xml:space="preserve">China Shanghai</w:t>
      </w:r>
      <w:r>
        <w:t xml:space="preserve">.</w:t>
      </w:r>
    </w:p>
    <w:bookmarkEnd w:id="22"/>
    <w:bookmarkStart w:id="25" w:name="X9173aef7eb9d7e0cdfd79632bbe0480d43012b7"/>
    <w:p>
      <w:pPr>
        <w:pStyle w:val="Heading2"/>
      </w:pPr>
      <w:r>
        <w:t xml:space="preserve">4. Implementation Strategy for the School Counselor Role</w:t>
      </w:r>
    </w:p>
    <w:p>
      <w:pPr>
        <w:pStyle w:val="FirstParagraph"/>
      </w:pPr>
      <w:r>
        <w:t xml:space="preserve">The success of this project hinges on the precise definition and empowerment of the</w:t>
      </w:r>
      <w:r>
        <w:t xml:space="preserve"> </w:t>
      </w:r>
      <w:r>
        <w:rPr>
          <w:bCs/>
          <w:b/>
        </w:rPr>
        <w:t xml:space="preserve">School Counselor</w:t>
      </w:r>
      <w:r>
        <w:t xml:space="preserve">. In</w:t>
      </w:r>
      <w:r>
        <w:t xml:space="preserve"> </w:t>
      </w:r>
      <w:r>
        <w:rPr>
          <w:bCs/>
          <w:b/>
        </w:rPr>
        <w:t xml:space="preserve">China Shanghai, this role will not be subordinate to traditional disciplinary offices but will operate as an independent clinical support unit within each school.</w:t>
      </w:r>
    </w:p>
    <w:bookmarkStart w:id="23" w:name="recruitment-and-qualifications"/>
    <w:p>
      <w:pPr>
        <w:pStyle w:val="Heading3"/>
      </w:pPr>
      <w:r>
        <w:t xml:space="preserve">4.1 Recruitment and Qualifications</w:t>
      </w:r>
    </w:p>
    <w:p>
      <w:pPr>
        <w:pStyle w:val="FirstParagraph"/>
      </w:pPr>
      <w:r>
        <w:t xml:space="preserve">Recruitment for the</w:t>
      </w:r>
      <w:r>
        <w:t xml:space="preserve"> </w:t>
      </w:r>
      <w:r>
        <w:rPr>
          <w:bCs/>
          <w:b/>
        </w:rPr>
        <w:t xml:space="preserve">School Counselor</w:t>
      </w:r>
      <w:r>
        <w:t xml:space="preserve"> </w:t>
      </w:r>
      <w:r>
        <w:t xml:space="preserve">position in</w:t>
      </w:r>
      <w:r>
        <w:t xml:space="preserve"> </w:t>
      </w:r>
      <w:r>
        <w:rPr>
          <w:bCs/>
          <w:b/>
        </w:rPr>
        <w:t xml:space="preserve">China Shanghai will prioritize candidates with advanced degrees in psychology or counseling, coupled with specific training in adolescent development within East Asian contexts. Preference will be given to professionals who understand the unique socioeconomic pressures facing students in major metropolitan areas like</w:t>
      </w:r>
      <w:r>
        <w:rPr>
          <w:bCs/>
          <w:b/>
        </w:rPr>
        <w:t xml:space="preserve"> </w:t>
      </w:r>
      <w:r>
        <w:rPr>
          <w:bCs/>
          <w:b/>
          <w:bCs/>
          <w:b/>
        </w:rPr>
        <w:t xml:space="preserve">China Shanghai.</w:t>
      </w:r>
    </w:p>
    <w:bookmarkEnd w:id="23"/>
    <w:bookmarkStart w:id="24" w:name="operational-framework"/>
    <w:p>
      <w:pPr>
        <w:pStyle w:val="Heading3"/>
      </w:pPr>
      <w:r>
        <w:t xml:space="preserve">4.2 Operational Framework</w:t>
      </w:r>
    </w:p>
    <w:p>
      <w:pPr>
        <w:pStyle w:val="FirstParagraph"/>
      </w:pPr>
      <w:r>
        <w:t xml:space="preserve">Each school will appoint at least one full-time</w:t>
      </w:r>
      <w:r>
        <w:t xml:space="preserve"> </w:t>
      </w:r>
      <w:r>
        <w:rPr>
          <w:bCs/>
          <w:b/>
        </w:rPr>
        <w:t xml:space="preserve">School Counselor. Their duties will include:</w:t>
      </w:r>
    </w:p>
    <w:p>
      <w:pPr>
        <w:numPr>
          <w:ilvl w:val="0"/>
          <w:numId w:val="1002"/>
        </w:numPr>
        <w:pStyle w:val="Compact"/>
      </w:pPr>
      <w:r>
        <w:rPr>
          <w:bCs/>
          <w:b/>
        </w:rPr>
        <w:t xml:space="preserve">Counseling Sessions:</w:t>
      </w:r>
      <w:r>
        <w:t xml:space="preserve">-providing individual and group therapy sessions focused on stress management, social skills, and academic anxiety.</w:t>
      </w:r>
    </w:p>
    <w:p>
      <w:pPr>
        <w:numPr>
          <w:ilvl w:val="0"/>
          <w:numId w:val="1002"/>
        </w:numPr>
        <w:pStyle w:val="Compact"/>
      </w:pPr>
      <w:r>
        <w:rPr>
          <w:bCs/>
          <w:b/>
        </w:rPr>
        <w:t xml:space="preserve">Curriculum Integration:</w:t>
      </w:r>
      <w:r>
        <w:t xml:space="preserve">-leading "Life Skills" classes that promote emotional intelligence, a novel concept in many schools across</w:t>
      </w:r>
    </w:p>
    <w:p>
      <w:pPr>
        <w:numPr>
          <w:ilvl w:val="0"/>
          <w:numId w:val="1000"/>
        </w:numPr>
        <w:pStyle w:val="Compact"/>
      </w:pPr>
      <w:r>
        <w:t xml:space="preserve">China Shanghai.</w:t>
      </w:r>
    </w:p>
    <w:p>
      <w:pPr>
        <w:numPr>
          <w:ilvl w:val="0"/>
          <w:numId w:val="1002"/>
        </w:numPr>
        <w:pStyle w:val="Compact"/>
      </w:pPr>
      <w:r>
        <w:rPr>
          <w:bCs/>
          <w:b/>
        </w:rPr>
        <w:t xml:space="preserve">Career Guidance:</w:t>
      </w:r>
      <w:r>
        <w:t xml:space="preserve">-assisting older students with university and career planning, aligning personal strengths with market realities in</w:t>
      </w:r>
    </w:p>
    <w:p>
      <w:pPr>
        <w:numPr>
          <w:ilvl w:val="0"/>
          <w:numId w:val="1000"/>
        </w:numPr>
        <w:pStyle w:val="Compact"/>
      </w:pPr>
      <w:r>
        <w:t xml:space="preserve">China Shanghai.</w:t>
      </w:r>
    </w:p>
    <w:bookmarkEnd w:id="24"/>
    <w:bookmarkEnd w:id="25"/>
    <w:bookmarkStart w:id="26" w:name="challenges-and-mitigation-strategies"/>
    <w:p>
      <w:pPr>
        <w:pStyle w:val="Heading2"/>
      </w:pPr>
      <w:r>
        <w:t xml:space="preserve">5. Challenges and Mitigation Strategies</w:t>
      </w:r>
    </w:p>
    <w:p>
      <w:pPr>
        <w:pStyle w:val="FirstParagraph"/>
      </w:pPr>
      <w:r>
        <w:t xml:space="preserve">Implementing a</w:t>
      </w:r>
      <w:r>
        <w:t xml:space="preserve"> </w:t>
      </w:r>
      <w:r>
        <w:rPr>
          <w:bCs/>
          <w:b/>
        </w:rPr>
        <w:t xml:space="preserve">School Counselor</w:t>
      </w:r>
      <w:r>
        <w:t xml:space="preserve">-led program in</w:t>
      </w:r>
      <w:r>
        <w:t xml:space="preserve"> </w:t>
      </w:r>
      <w:r>
        <w:rPr>
          <w:bCs/>
          <w:b/>
        </w:rPr>
        <w:t xml:space="preserve">China Shanghai</w:t>
      </w:r>
    </w:p>
    <w:p>
      <w:pPr>
        <w:pStyle w:val="BodyText"/>
      </w:pPr>
      <w:r>
        <w:t xml:space="preserve">presents distinct challenges. The primary hurdle is the cultural stigma surrounding mental health issues. In many communities within</w:t>
      </w:r>
    </w:p>
    <w:p>
      <w:pPr>
        <w:pStyle w:val="BodyText"/>
      </w:pPr>
      <w:r>
        <w:t xml:space="preserve">China Shanghai, seeking counseling may be viewed as a sign of weakness or family failure. To mitigate this, the project will launch extensive awareness campaigns to normalize psychological support services.</w:t>
      </w:r>
    </w:p>
    <w:p>
      <w:pPr>
        <w:pStyle w:val="BodyText"/>
      </w:pPr>
      <w:r>
        <w:t xml:space="preserve">Furthermore, there is the challenge of academic pressure. Parents in</w:t>
      </w:r>
      <w:r>
        <w:t xml:space="preserve"> </w:t>
      </w:r>
      <w:r>
        <w:rPr>
          <w:bCs/>
          <w:b/>
        </w:rPr>
        <w:t xml:space="preserve">China Shanghai</w:t>
      </w:r>
    </w:p>
    <w:p>
      <w:pPr>
        <w:pStyle w:val="BodyText"/>
      </w:pPr>
      <w:r>
        <w:t xml:space="preserve">prioritize Gaokao (college entrance exam) preparation above all else. The</w:t>
      </w:r>
      <w:r>
        <w:t xml:space="preserve"> </w:t>
      </w:r>
      <w:r>
        <w:rPr>
          <w:bCs/>
          <w:b/>
        </w:rPr>
        <w:t xml:space="preserve">School Counselor</w:t>
      </w:r>
    </w:p>
    <w:p>
      <w:pPr>
        <w:pStyle w:val="BodyText"/>
      </w:pPr>
      <w:r>
        <w:t xml:space="preserve">must demonstrate that mental well-being directly correlates with academic performance, thereby gaining parental buy-in.</w:t>
      </w:r>
    </w:p>
    <w:bookmarkEnd w:id="26"/>
    <w:bookmarkStart w:id="27" w:name="X8af56ee4b6c8a22869525efe529f8d14f249d1e"/>
    <w:p>
      <w:pPr>
        <w:pStyle w:val="Heading2"/>
      </w:pPr>
      <w:r>
        <w:t xml:space="preserve">6. Expected Outcomes and Impact on China Shanghai</w:t>
      </w:r>
    </w:p>
    <w:p>
      <w:pPr>
        <w:pStyle w:val="FirstParagraph"/>
      </w:pPr>
      <w:r>
        <w:t xml:space="preserve">The long-term impact of this initiative in</w:t>
      </w:r>
      <w:r>
        <w:t xml:space="preserve"> </w:t>
      </w:r>
      <w:r>
        <w:rPr>
          <w:bCs/>
          <w:b/>
        </w:rPr>
        <w:t xml:space="preserve">China Shanghai</w:t>
      </w:r>
    </w:p>
    <w:p>
      <w:pPr>
        <w:pStyle w:val="BodyText"/>
      </w:pPr>
      <w:r>
        <w:t xml:space="preserve">will be measurable through several key indicators:</w:t>
      </w:r>
    </w:p>
    <w:p>
      <w:pPr>
        <w:numPr>
          <w:ilvl w:val="0"/>
          <w:numId w:val="1003"/>
        </w:numPr>
        <w:pStyle w:val="Compact"/>
      </w:pPr>
      <w:r>
        <w:t xml:space="preserve">-reduction in reported cases of severe anxiety and depression among students.</w:t>
      </w:r>
    </w:p>
    <w:p>
      <w:pPr>
        <w:numPr>
          <w:ilvl w:val="0"/>
          <w:numId w:val="1003"/>
        </w:numPr>
        <w:pStyle w:val="Compact"/>
      </w:pPr>
      <w:r>
        <w:rPr>
          <w:bCs/>
          <w:b/>
        </w:rPr>
        <w:t xml:space="preserve">School Climate:</w:t>
      </w:r>
      <w:r>
        <w:t xml:space="preserve">-improved relationships between teachers, students, and parents.</w:t>
      </w:r>
    </w:p>
    <w:p>
      <w:pPr>
        <w:numPr>
          <w:ilvl w:val="0"/>
          <w:numId w:val="1003"/>
        </w:numPr>
        <w:pStyle w:val="Compact"/>
      </w:pPr>
      <w:r>
        <w:t xml:space="preserve">:-lower dropout rates and improved attendance records in secondary schools.</w:t>
      </w:r>
    </w:p>
    <w:p>
      <w:pPr>
        <w:numPr>
          <w:ilvl w:val="0"/>
          <w:numId w:val="1003"/>
        </w:numPr>
        <w:pStyle w:val="Compact"/>
      </w:pPr>
      <w:r>
        <w:t xml:space="preserve">Career Readiness:-better alignment of student aspirations with their psychological profiles.</w:t>
      </w:r>
    </w:p>
    <w:p>
      <w:pPr>
        <w:pStyle w:val="FirstParagraph"/>
      </w:pPr>
      <w:r>
        <w:t xml:space="preserve">By institutionalizing the role of the</w:t>
      </w:r>
      <w:r>
        <w:t xml:space="preserve"> </w:t>
      </w:r>
      <w:r>
        <w:rPr>
          <w:bCs/>
          <w:b/>
        </w:rPr>
        <w:t xml:space="preserve">School Counselor,</w:t>
      </w:r>
      <w:r>
        <w:rPr>
          <w:bCs/>
          <w:b/>
        </w:rPr>
        <w:t xml:space="preserve"> </w:t>
      </w:r>
      <w:r>
        <w:rPr>
          <w:bCs/>
          <w:b/>
          <w:bCs/>
          <w:b/>
        </w:rPr>
        <w:t xml:space="preserve">China Shanghai</w:t>
      </w:r>
    </w:p>
    <w:p>
      <w:pPr>
        <w:pStyle w:val="BodyText"/>
      </w:pPr>
      <w:r>
        <w:t xml:space="preserve">will set a precedent for other regions in China, demonstrating that modern education requires a balance between academic rigor and emotional support.</w:t>
      </w:r>
    </w:p>
    <w:bookmarkEnd w:id="27"/>
    <w:bookmarkStart w:id="28" w:name="conclusion"/>
    <w:p>
      <w:pPr>
        <w:pStyle w:val="Heading2"/>
      </w:pPr>
      <w:r>
        <w:t xml:space="preserve">7. Conclusion</w:t>
      </w:r>
    </w:p>
    <w:p>
      <w:pPr>
        <w:pStyle w:val="FirstParagraph"/>
      </w:pPr>
      <w:r>
        <w:t xml:space="preserve">This project report asserts that the integration of professional</w:t>
      </w:r>
      <w:r>
        <w:t xml:space="preserve"> </w:t>
      </w:r>
      <w:r>
        <w:rPr>
          <w:bCs/>
          <w:b/>
        </w:rPr>
        <w:t xml:space="preserve">School Counselor</w:t>
      </w:r>
      <w:r>
        <w:t xml:space="preserve">s is no longer optional but essential for the educational ecosystem in</w:t>
      </w:r>
      <w:r>
        <w:t xml:space="preserve"> </w:t>
      </w:r>
      <w:r>
        <w:rPr>
          <w:bCs/>
          <w:b/>
        </w:rPr>
        <w:t xml:space="preserve">China Shanghai. The unique pressures faced by students in this global city demand a specialized, empathetic, and professional approach to mental health. By empowering the</w:t>
      </w:r>
      <w:r>
        <w:rPr>
          <w:bCs/>
          <w:b/>
        </w:rPr>
        <w:t xml:space="preserve"> </w:t>
      </w:r>
      <w:r>
        <w:rPr>
          <w:bCs/>
          <w:b/>
          <w:bCs/>
          <w:b/>
        </w:rPr>
        <w:t xml:space="preserve">School Counselor</w:t>
      </w:r>
    </w:p>
    <w:p>
      <w:pPr>
        <w:pStyle w:val="BodyText"/>
      </w:pPr>
      <w:r>
        <w:t xml:space="preserve">with the necessary resources and authority,</w:t>
      </w:r>
      <w:r>
        <w:t xml:space="preserve"> </w:t>
      </w:r>
      <w:r>
        <w:rPr>
          <w:bCs/>
          <w:b/>
        </w:rPr>
        <w:t xml:space="preserve">China Shanghai</w:t>
      </w:r>
    </w:p>
    <w:p>
      <w:pPr>
        <w:pStyle w:val="BodyText"/>
      </w:pPr>
      <w:r>
        <w:t xml:space="preserve">can ensure that its future generations are not only academically proficient but also emotionally resilient. This initiative marks a significant step forward in humanizing the educational experience within one of China's most dynamic urban centers.</w:t>
      </w:r>
    </w:p>
    <w:bookmarkEnd w:id="28"/>
    <w:bookmarkStart w:id="29" w:name="recommendations"/>
    <w:p>
      <w:pPr>
        <w:pStyle w:val="Heading2"/>
      </w:pPr>
      <w:r>
        <w:t xml:space="preserve">8. Recommendations</w:t>
      </w:r>
    </w:p>
    <w:p>
      <w:pPr>
        <w:pStyle w:val="FirstParagraph"/>
      </w:pPr>
      <w:r>
        <w:t xml:space="preserve">We recommend immediate approval of the budget for pilot programs in five key districts of</w:t>
      </w:r>
      <w:r>
        <w:t xml:space="preserve"> </w:t>
      </w:r>
      <w:r>
        <w:rPr>
          <w:bCs/>
          <w:b/>
        </w:rPr>
        <w:t xml:space="preserve">China Shanghai. Furthermore, we advise the establishment of a regulatory board to oversee the conduct and efficacy of each</w:t>
      </w:r>
      <w:r>
        <w:rPr>
          <w:bCs/>
          <w:b/>
        </w:rPr>
        <w:t xml:space="preserve"> </w:t>
      </w:r>
      <w:r>
        <w:rPr>
          <w:bCs/>
          <w:b/>
          <w:bCs/>
          <w:b/>
        </w:rPr>
        <w:t xml:space="preserve">School Counselor, ensuring that standards remain high and culturally appropriate. Continuous feedback loops with students, teachers, and parents will be crucial for refining the model as it expands across</w:t>
      </w:r>
      <w:r>
        <w:rPr>
          <w:bCs/>
          <w:b/>
          <w:bCs/>
          <w:b/>
        </w:rPr>
        <w:t xml:space="preserve"> </w:t>
      </w:r>
      <w:r>
        <w:rPr>
          <w:bCs/>
          <w:b/>
          <w:bCs/>
          <w:b/>
          <w:bCs/>
          <w:b/>
        </w:rPr>
        <w:t xml:space="preserve">China Shanghai.</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Comprehensive School Counseling Services in China, Shanghai</dc:title>
  <dc:creator/>
  <cp:keywords/>
  <dcterms:created xsi:type="dcterms:W3CDTF">2026-07-29T08:04:18Z</dcterms:created>
  <dcterms:modified xsi:type="dcterms:W3CDTF">2026-07-29T08:04:18Z</dcterms:modified>
</cp:coreProperties>
</file>

<file path=docProps/custom.xml><?xml version="1.0" encoding="utf-8"?>
<Properties xmlns="http://schemas.openxmlformats.org/officeDocument/2006/custom-properties" xmlns:vt="http://schemas.openxmlformats.org/officeDocument/2006/docPropsVTypes"/>
</file>