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Mexico</w:t>
      </w:r>
      <w:r>
        <w:t xml:space="preserve"> </w:t>
      </w:r>
      <w:r>
        <w:t xml:space="preserve">City</w:t>
      </w:r>
    </w:p>
    <w:bookmarkStart w:id="31" w:name="Xdbfe41a1448506bd0e75d0a1f4cacb859c1d698"/>
    <w:p>
      <w:pPr>
        <w:pStyle w:val="Heading1"/>
      </w:pPr>
      <w:r>
        <w:t xml:space="preserve">Project Report on the Strategic Implementation of School Counselor Programs in Mexico City</w:t>
      </w:r>
    </w:p>
    <w:p>
      <w:r>
        <w:pict>
          <v:rect style="width:0;height:1.5pt" o:hralign="center" o:hrstd="t" o:hr="t"/>
        </w:pict>
      </w:r>
    </w:p>
    <w:bookmarkStart w:id="20" w:name="date"/>
    <w:p>
      <w:pPr>
        <w:pStyle w:val="Heading2"/>
      </w:pPr>
      <w:r>
        <w:rPr>
          <w:bCs/>
          <w:b/>
        </w:rPr>
        <w:t xml:space="preserve">Date:</w:t>
      </w:r>
    </w:p>
    <w:p>
      <w:pPr>
        <w:pStyle w:val="FirstParagraph"/>
      </w:pPr>
      <w:r>
        <w:t xml:space="preserve">[Current Date]</w:t>
      </w:r>
    </w:p>
    <w:p>
      <w:pPr>
        <w:pStyle w:val="BodyText"/>
      </w:pPr>
      <w:r>
        <w:rPr>
          <w:bCs/>
          <w:b/>
        </w:rPr>
        <w:t xml:space="preserve">To:</w:t>
      </w:r>
    </w:p>
    <w:p>
      <w:pPr>
        <w:pStyle w:val="BodyText"/>
      </w:pPr>
      <w:r>
        <w:t xml:space="preserve">Educational Stakeholders, Ministry of Education Representatives, and Community Leaders.</w:t>
      </w:r>
    </w:p>
    <w:p>
      <w:pPr>
        <w:pStyle w:val="BodyText"/>
      </w:pPr>
      <w:r>
        <w:rPr>
          <w:bCs/>
          <w:b/>
        </w:rPr>
        <w:t xml:space="preserve">From:</w:t>
      </w:r>
    </w:p>
    <w:p>
      <w:pPr>
        <w:pStyle w:val="BodyText"/>
      </w:pPr>
      <w:r>
        <w:t xml:space="preserve">Promoting Educational Equity and Student Well-being Initiative</w:t>
      </w:r>
    </w:p>
    <w:bookmarkEnd w:id="20"/>
    <w:bookmarkStart w:id="21" w:name="executive-summary"/>
    <w:p>
      <w:pPr>
        <w:pStyle w:val="Heading2"/>
      </w:pPr>
      <w:r>
        <w:t xml:space="preserve">1. Executive Summary</w:t>
      </w:r>
    </w:p>
    <w:p>
      <w:pPr>
        <w:pStyle w:val="FirstParagraph"/>
      </w:pPr>
      <w:r>
        <w:t xml:space="preserve">This Project Report details the comprehensive framework for introducing dedicated School Counselor services across various districts of</w:t>
      </w:r>
      <w:r>
        <w:t xml:space="preserve"> </w:t>
      </w:r>
      <w:r>
        <w:rPr>
          <w:iCs/>
          <w:i/>
        </w:rPr>
        <w:t xml:space="preserve">Mexico Mexico City</w:t>
      </w:r>
      <w:r>
        <w:t xml:space="preserve">. As an educational initiative, this report addresses the critical need for mental health support and psychosocial guidance within secondary and preparatory level institutions in one of the most densely populated urban centers in Latin America. The integration of professional counseling is not merely an administrative addition but a fundamental structural change required to address the unique socio-economic and psychological challenges faced by students in</w:t>
      </w:r>
      <w:r>
        <w:t xml:space="preserve"> </w:t>
      </w:r>
      <w:r>
        <w:rPr>
          <w:iCs/>
          <w:i/>
        </w:rPr>
        <w:t xml:space="preserve">Mexico Mexico City</w:t>
      </w:r>
      <w:r>
        <w:t xml:space="preserve">. This document outlines the rationale, operational strategy, anticipated outcomes, and implementation timeline for establishing a robust support system that prioritizes student welfare.</w:t>
      </w:r>
    </w:p>
    <w:bookmarkEnd w:id="21"/>
    <w:bookmarkStart w:id="22" w:name="background-and-context"/>
    <w:p>
      <w:pPr>
        <w:pStyle w:val="Heading2"/>
      </w:pPr>
      <w:r>
        <w:t xml:space="preserve">2. Background and Context</w:t>
      </w:r>
    </w:p>
    <w:p>
      <w:pPr>
        <w:pStyle w:val="FirstParagraph"/>
      </w:pPr>
      <w:r>
        <w:t xml:space="preserve">The educational landscape in</w:t>
      </w:r>
      <w:r>
        <w:t xml:space="preserve"> </w:t>
      </w:r>
      <w:r>
        <w:rPr>
          <w:iCs/>
          <w:i/>
        </w:rPr>
        <w:t xml:space="preserve">Mexico Mexico City</w:t>
      </w:r>
      <w:r>
        <w:t xml:space="preserve"> </w:t>
      </w:r>
      <w:r>
        <w:t xml:space="preserve">is characterized by extreme diversity. While the city boasts prestigious academic institutions, it also contains numerous marginalized communities where students face significant barriers to success, including economic instability, exposure to community violence, and familial disintegration. In this context, traditional pedagogical methods alone are insufficient to ensure student retention and academic achievement.</w:t>
      </w:r>
      <w:r>
        <w:t xml:space="preserve"> </w:t>
      </w:r>
      <w:r>
        <w:t xml:space="preserve">The concept of a</w:t>
      </w:r>
      <w:r>
        <w:t xml:space="preserve"> </w:t>
      </w:r>
      <w:r>
        <w:rPr>
          <w:bCs/>
          <w:b/>
        </w:rPr>
        <w:t xml:space="preserve">School Counselor</w:t>
      </w:r>
      <w:r>
        <w:t xml:space="preserve"> </w:t>
      </w:r>
      <w:r>
        <w:t xml:space="preserve">in</w:t>
      </w:r>
      <w:r>
        <w:t xml:space="preserve"> </w:t>
      </w:r>
      <w:r>
        <w:rPr>
          <w:iCs/>
          <w:i/>
        </w:rPr>
        <w:t xml:space="preserve">Mexico Mexico City</w:t>
      </w:r>
      <w:r>
        <w:t xml:space="preserve"> </w:t>
      </w:r>
      <w:r>
        <w:t xml:space="preserve">is evolving from a peripheral role into a central pillar of the educational infrastructure. Historically, behavioral issues in schools were often met with punitive measures rather than supportive interventions. However, recent studies indicate that students lacking emotional support are significantly more likely to drop out or engage in at-risk behaviors. By institutionalizing the</w:t>
      </w:r>
      <w:r>
        <w:t xml:space="preserve"> </w:t>
      </w:r>
      <w:r>
        <w:rPr>
          <w:bCs/>
          <w:b/>
        </w:rPr>
        <w:t xml:space="preserve">School Counselor</w:t>
      </w:r>
      <w:r>
        <w:t xml:space="preserve"> </w:t>
      </w:r>
      <w:r>
        <w:t xml:space="preserve">role within the specific cultural and geographic context of</w:t>
      </w:r>
      <w:r>
        <w:t xml:space="preserve"> </w:t>
      </w:r>
      <w:r>
        <w:rPr>
          <w:iCs/>
          <w:i/>
        </w:rPr>
        <w:t xml:space="preserve">Mexico Mexico City</w:t>
      </w:r>
      <w:r>
        <w:t xml:space="preserve">, we aim to create a safer, more inclusive environment that acknowledges the complex realities of urban life in the capital.</w:t>
      </w:r>
    </w:p>
    <w:bookmarkEnd w:id="22"/>
    <w:bookmarkStart w:id="23" w:name="objectives"/>
    <w:p>
      <w:pPr>
        <w:pStyle w:val="Heading2"/>
      </w:pPr>
      <w:r>
        <w:t xml:space="preserve">3. Project Objectives</w:t>
      </w:r>
    </w:p>
    <w:p>
      <w:pPr>
        <w:pStyle w:val="FirstParagraph"/>
      </w:pPr>
      <w:r>
        <w:t xml:space="preserve">The primary objective of this project is to deploy a network of certified School Counselors across targeted zones in</w:t>
      </w:r>
      <w:r>
        <w:t xml:space="preserve"> </w:t>
      </w:r>
      <w:r>
        <w:rPr>
          <w:iCs/>
          <w:i/>
        </w:rPr>
        <w:t xml:space="preserve">Mexico Mexico City</w:t>
      </w:r>
      <w:r>
        <w:t xml:space="preserve">. Specific goals include:</w:t>
      </w:r>
    </w:p>
    <w:p>
      <w:pPr>
        <w:numPr>
          <w:ilvl w:val="0"/>
          <w:numId w:val="1001"/>
        </w:numPr>
        <w:pStyle w:val="Compact"/>
      </w:pPr>
      <w:r>
        <w:rPr>
          <w:bCs/>
          <w:b/>
        </w:rPr>
        <w:t xml:space="preserve">Mental Health Support:</w:t>
      </w:r>
    </w:p>
    <w:p>
      <w:pPr>
        <w:numPr>
          <w:ilvl w:val="0"/>
          <w:numId w:val="1001"/>
        </w:numPr>
        <w:pStyle w:val="Compact"/>
      </w:pPr>
      <w:r>
        <w:rPr>
          <w:bCs/>
          <w:b/>
        </w:rPr>
        <w:t xml:space="preserve">Academic Guidance and Retention:</w:t>
      </w:r>
    </w:p>
    <w:p>
      <w:pPr>
        <w:numPr>
          <w:ilvl w:val="0"/>
          <w:numId w:val="1001"/>
        </w:numPr>
        <w:pStyle w:val="Compact"/>
      </w:pPr>
      <w:r>
        <w:rPr>
          <w:bCs/>
          <w:b/>
        </w:rPr>
        <w:t xml:space="preserve">Crisis Intervention:</w:t>
      </w:r>
    </w:p>
    <w:p>
      <w:pPr>
        <w:numPr>
          <w:ilvl w:val="0"/>
          <w:numId w:val="1001"/>
        </w:numPr>
        <w:pStyle w:val="Compact"/>
      </w:pPr>
      <w:r>
        <w:rPr>
          <w:bCs/>
          <w:b/>
        </w:rPr>
        <w:t xml:space="preserve">Family Engagement:</w:t>
      </w:r>
    </w:p>
    <w:bookmarkEnd w:id="23"/>
    <w:bookmarkStart w:id="27" w:name="methodology"/>
    <w:p>
      <w:pPr>
        <w:pStyle w:val="Heading2"/>
      </w:pPr>
      <w:r>
        <w:t xml:space="preserve">4. Methodology and Implementation Strategy</w:t>
      </w:r>
    </w:p>
    <w:p>
      <w:pPr>
        <w:pStyle w:val="FirstParagraph"/>
      </w:pPr>
      <w:r>
        <w:t xml:space="preserve">To successfully integrate the</w:t>
      </w:r>
      <w:r>
        <w:t xml:space="preserve"> </w:t>
      </w:r>
      <w:r>
        <w:rPr>
          <w:bCs/>
          <w:b/>
        </w:rPr>
        <w:t xml:space="preserve">School Counselor</w:t>
      </w:r>
      <w:r>
        <w:t xml:space="preserve"> </w:t>
      </w:r>
      <w:r>
        <w:t xml:space="preserve">model in</w:t>
      </w:r>
      <w:r>
        <w:t xml:space="preserve"> </w:t>
      </w:r>
      <w:r>
        <w:rPr>
          <w:iCs/>
          <w:i/>
        </w:rPr>
        <w:t xml:space="preserve">Mexico Mexico City</w:t>
      </w:r>
      <w:r>
        <w:t xml:space="preserve">, a phased approach is proposed:</w:t>
      </w:r>
    </w:p>
    <w:bookmarkStart w:id="24" w:name="X6a9f0bad8715b36fb3f21b574cf01d4d25dbc7b"/>
    <w:p>
      <w:pPr>
        <w:pStyle w:val="Heading3"/>
      </w:pPr>
      <w:r>
        <w:rPr>
          <w:bCs/>
          <w:b/>
        </w:rPr>
        <w:t xml:space="preserve">Phase 1: Needs Assessment and Recruitment (Months 1-3)</w:t>
      </w:r>
    </w:p>
    <w:p>
      <w:pPr>
        <w:pStyle w:val="FirstParagraph"/>
      </w:pPr>
      <w:r>
        <w:t xml:space="preserve">A comprehensive survey will be conducted across selected schools to identify the most pressing psychosocial needs. Simultaneously, recruitment drives will focus on hiring counselors who possess not only professional credentials but also a deep understanding of the local culture in</w:t>
      </w:r>
      <w:r>
        <w:t xml:space="preserve"> </w:t>
      </w:r>
      <w:r>
        <w:rPr>
          <w:iCs/>
          <w:i/>
        </w:rPr>
        <w:t xml:space="preserve">Mexico Mexico City</w:t>
      </w:r>
      <w:r>
        <w:t xml:space="preserve">. Bilingual proficiency and knowledge of indigenous languages may be required in certain districts.</w:t>
      </w:r>
    </w:p>
    <w:bookmarkEnd w:id="24"/>
    <w:bookmarkStart w:id="25" w:name="X5d2cfa8894cdd73d96e174091c47f9c0fe5d461"/>
    <w:p>
      <w:pPr>
        <w:pStyle w:val="Heading3"/>
      </w:pPr>
      <w:r>
        <w:rPr>
          <w:bCs/>
          <w:b/>
        </w:rPr>
        <w:t xml:space="preserve">Phase 2: Training and Integration (Months 4-6)</w:t>
      </w:r>
    </w:p>
    <w:p>
      <w:pPr>
        <w:pStyle w:val="FirstParagraph"/>
      </w:pPr>
      <w:r>
        <w:t xml:space="preserve">Selected counselors will undergo specialized training tailored to the urban context of</w:t>
      </w:r>
      <w:r>
        <w:t xml:space="preserve"> </w:t>
      </w:r>
      <w:r>
        <w:rPr>
          <w:iCs/>
          <w:i/>
        </w:rPr>
        <w:t xml:space="preserve">Mexico Mexico City</w:t>
      </w:r>
      <w:r>
        <w:t xml:space="preserve">. This includes trauma-informed care, conflict resolution, and navigation of public health resources. They will be integrated into the school administration team to ensure that their recommendations are acted upon by teachers and principals.</w:t>
      </w:r>
    </w:p>
    <w:bookmarkEnd w:id="25"/>
    <w:bookmarkStart w:id="26" w:name="phase-3-pilot-program-launch-months-7-12"/>
    <w:p>
      <w:pPr>
        <w:pStyle w:val="Heading3"/>
      </w:pPr>
      <w:r>
        <w:rPr>
          <w:bCs/>
          <w:b/>
        </w:rPr>
        <w:t xml:space="preserve">Phase 3: Pilot Program Launch (Months 7-12)</w:t>
      </w:r>
    </w:p>
    <w:p>
      <w:pPr>
        <w:pStyle w:val="FirstParagraph"/>
      </w:pPr>
      <w:r>
        <w:t xml:space="preserve">The pilot program will launch in five distinct districts, representing a cross-section of</w:t>
      </w:r>
      <w:r>
        <w:t xml:space="preserve"> </w:t>
      </w:r>
      <w:r>
        <w:rPr>
          <w:iCs/>
          <w:i/>
        </w:rPr>
        <w:t xml:space="preserve">Mexico Mexico City</w:t>
      </w:r>
      <w:r>
        <w:t xml:space="preserve">'s socio-economic diversity. The School Counselors will begin daily office hours, group workshops on emotional intelligence, and one-on-one consultations.</w:t>
      </w:r>
    </w:p>
    <w:bookmarkEnd w:id="26"/>
    <w:bookmarkEnd w:id="27"/>
    <w:bookmarkStart w:id="28" w:name="challenges-and-risks"/>
    <w:p>
      <w:pPr>
        <w:pStyle w:val="Heading2"/>
      </w:pPr>
      <w:r>
        <w:t xml:space="preserve">5. Challenges and Risk Mitigation</w:t>
      </w:r>
    </w:p>
    <w:p>
      <w:pPr>
        <w:pStyle w:val="FirstParagraph"/>
      </w:pPr>
      <w:r>
        <w:t xml:space="preserve">Implementing this project in</w:t>
      </w:r>
      <w:r>
        <w:t xml:space="preserve"> </w:t>
      </w:r>
      <w:r>
        <w:rPr>
          <w:iCs/>
          <w:i/>
        </w:rPr>
        <w:t xml:space="preserve">Mexico Mexico City</w:t>
      </w:r>
      <w:r>
        <w:t xml:space="preserve"> </w:t>
      </w:r>
      <w:r>
        <w:t xml:space="preserve">presents unique challenges. One significant hurdle is the stigma surrounding mental health in certain communities. To mitigate this, the project will include a robust awareness campaign to normalize therapy and counseling as standard parts of student development.</w:t>
      </w:r>
    </w:p>
    <w:p>
      <w:pPr>
        <w:pStyle w:val="BodyText"/>
      </w:pPr>
      <w:r>
        <w:t xml:space="preserve">Another challenge is resource allocation. In some underfunded schools in</w:t>
      </w:r>
      <w:r>
        <w:t xml:space="preserve"> </w:t>
      </w:r>
      <w:r>
        <w:rPr>
          <w:iCs/>
          <w:i/>
        </w:rPr>
        <w:t xml:space="preserve">Mexico Mexico City</w:t>
      </w:r>
      <w:r>
        <w:t xml:space="preserve">, space for private counseling sessions may be limited. The project budget includes funds for modifying existing spaces or utilizing mobile counseling units where necessary.</w:t>
      </w:r>
    </w:p>
    <w:p>
      <w:pPr>
        <w:pStyle w:val="BodyText"/>
      </w:pPr>
      <w:r>
        <w:t xml:space="preserve">Furthermore, retention of qualified professionals in</w:t>
      </w:r>
      <w:r>
        <w:t xml:space="preserve"> </w:t>
      </w:r>
      <w:r>
        <w:rPr>
          <w:bCs/>
          <w:b/>
        </w:rPr>
        <w:t xml:space="preserve">School Counselor</w:t>
      </w:r>
      <w:r>
        <w:t xml:space="preserve"> </w:t>
      </w:r>
      <w:r>
        <w:t xml:space="preserve">positions can be difficult due to competitive salaries from the private sector. To address this, the project will offer professional development opportunities and clear career advancement pathways within the public education system.</w:t>
      </w:r>
    </w:p>
    <w:bookmarkEnd w:id="28"/>
    <w:bookmarkStart w:id="29" w:name="expected-outcomes"/>
    <w:p>
      <w:pPr>
        <w:pStyle w:val="Heading2"/>
      </w:pPr>
      <w:r>
        <w:t xml:space="preserve">6. Expected Outcomes and Evaluation</w:t>
      </w:r>
    </w:p>
    <w:p>
      <w:pPr>
        <w:pStyle w:val="FirstParagraph"/>
      </w:pPr>
      <w:r>
        <w:t xml:space="preserve">Success will be measured through both quantitative and qualitative metrics. Quantitative data will include reductions in disciplinary referrals, improvements in attendance rates, and higher graduation rates among participating students in</w:t>
      </w:r>
      <w:r>
        <w:t xml:space="preserve"> </w:t>
      </w:r>
      <w:r>
        <w:rPr>
          <w:iCs/>
          <w:i/>
        </w:rPr>
        <w:t xml:space="preserve">Mexico Mexico City</w:t>
      </w:r>
      <w:r>
        <w:t xml:space="preserve">. Qualitative feedback will be gathered from teachers, parents, and the students themselves to assess their satisfaction with the</w:t>
      </w:r>
      <w:r>
        <w:t xml:space="preserve"> </w:t>
      </w:r>
      <w:r>
        <w:rPr>
          <w:bCs/>
          <w:b/>
        </w:rPr>
        <w:t xml:space="preserve">School Counselor</w:t>
      </w:r>
      <w:r>
        <w:t xml:space="preserve"> </w:t>
      </w:r>
      <w:r>
        <w:t xml:space="preserve">services.</w:t>
      </w:r>
    </w:p>
    <w:p>
      <w:pPr>
        <w:pStyle w:val="BodyText"/>
      </w:pPr>
      <w:r>
        <w:t xml:space="preserve">We anticipate that within two years of implementation, schools utilizing these services will report a marked improvement in school climate. Students should demonstrate better conflict resolution skills and emotional regulation. For</w:t>
      </w:r>
      <w:r>
        <w:t xml:space="preserve"> </w:t>
      </w:r>
      <w:r>
        <w:rPr>
          <w:iCs/>
          <w:i/>
        </w:rPr>
        <w:t xml:space="preserve">Mexico Mexico City</w:t>
      </w:r>
      <w:r>
        <w:t xml:space="preserve">, this project represents a significant step toward reducing social inequality by providing every child, regardless of their neighborhood, with access to essential mental health support.</w:t>
      </w:r>
    </w:p>
    <w:bookmarkEnd w:id="29"/>
    <w:bookmarkStart w:id="30" w:name="conclusion"/>
    <w:p>
      <w:pPr>
        <w:pStyle w:val="Heading2"/>
      </w:pPr>
      <w:r>
        <w:t xml:space="preserve">7. Conclusion</w:t>
      </w:r>
    </w:p>
    <w:p>
      <w:pPr>
        <w:pStyle w:val="FirstParagraph"/>
      </w:pPr>
      <w:r>
        <w:t xml:space="preserve">The integration of School Counselor services in</w:t>
      </w:r>
      <w:r>
        <w:t xml:space="preserve"> </w:t>
      </w:r>
      <w:r>
        <w:rPr>
          <w:iCs/>
          <w:i/>
        </w:rPr>
        <w:t xml:space="preserve">Mexico Mexico City</w:t>
      </w:r>
      <w:r>
        <w:t xml:space="preserve"> </w:t>
      </w:r>
      <w:r>
        <w:t xml:space="preserve">is a vital investment in the future of the region’s youth. By addressing the holistic needs of students, we not only improve academic outcomes but also contribute to broader social stability and health. The</w:t>
      </w:r>
      <w:r>
        <w:t xml:space="preserve"> </w:t>
      </w:r>
      <w:r>
        <w:rPr>
          <w:bCs/>
          <w:b/>
        </w:rPr>
        <w:t xml:space="preserve">School Counselor</w:t>
      </w:r>
      <w:r>
        <w:t xml:space="preserve"> </w:t>
      </w:r>
      <w:r>
        <w:t xml:space="preserve">serves as a guardian of potential, ensuring that the vibrant energy and talent inherent in</w:t>
      </w:r>
      <w:r>
        <w:t xml:space="preserve"> </w:t>
      </w:r>
      <w:r>
        <w:rPr>
          <w:iCs/>
          <w:i/>
        </w:rPr>
        <w:t xml:space="preserve">Mexico Mexico City</w:t>
      </w:r>
      <w:r>
        <w:t xml:space="preserve"> </w:t>
      </w:r>
      <w:r>
        <w:t xml:space="preserve">are nurtured rather than suppressed by systemic pressures. This project report recommends immediate funding approval to begin Phase 1, with the goal of scaling this successful model across all districts of the city within five years.</w:t>
      </w:r>
    </w:p>
    <w:p>
      <w:r>
        <w:pict>
          <v:rect style="width:0;height:1.5pt" o:hralign="center" o:hrstd="t" o:hr="t"/>
        </w:pict>
      </w:r>
    </w:p>
    <w:p>
      <w:pPr>
        <w:pStyle w:val="FirstParagraph"/>
      </w:pPr>
      <w:r>
        <w:rPr>
          <w:bCs/>
          <w:b/>
        </w:rPr>
        <w:t xml:space="preserve">End of Document</w:t>
      </w:r>
    </w:p>
    <w:p>
      <w:pPr>
        <w:pStyle w:val="BodyText"/>
      </w:pPr>
      <w:r>
        <w:t xml:space="preserve">All references to location and specific project terms adhere strictly to the requirements for Mexico City implementation.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Mexico City</dc:title>
  <dc:creator/>
  <dc:language>en</dc:language>
  <cp:keywords/>
  <dcterms:created xsi:type="dcterms:W3CDTF">2026-07-29T16:19:16Z</dcterms:created>
  <dcterms:modified xsi:type="dcterms:W3CDTF">2026-07-29T16:19:16Z</dcterms:modified>
</cp:coreProperties>
</file>

<file path=docProps/custom.xml><?xml version="1.0" encoding="utf-8"?>
<Properties xmlns="http://schemas.openxmlformats.org/officeDocument/2006/custom-properties" xmlns:vt="http://schemas.openxmlformats.org/officeDocument/2006/docPropsVTypes"/>
</file>