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Comprehensive</w:t>
      </w:r>
      <w:r>
        <w:t xml:space="preserve"> </w:t>
      </w:r>
      <w:r>
        <w:t xml:space="preserve">School</w:t>
      </w:r>
      <w:r>
        <w:t xml:space="preserve"> </w:t>
      </w:r>
      <w:r>
        <w:t xml:space="preserve">Counselor</w:t>
      </w:r>
      <w:r>
        <w:t xml:space="preserve"> </w:t>
      </w:r>
      <w:r>
        <w:t xml:space="preserve">Program</w:t>
      </w:r>
      <w:r>
        <w:t xml:space="preserve"> </w:t>
      </w:r>
      <w:r>
        <w:t xml:space="preserve">in</w:t>
      </w:r>
      <w:r>
        <w:t xml:space="preserve"> </w:t>
      </w:r>
      <w:r>
        <w:t xml:space="preserve">Spain</w:t>
      </w:r>
      <w:r>
        <w:t xml:space="preserve"> </w:t>
      </w:r>
      <w:r>
        <w:t xml:space="preserve">Madrid</w:t>
      </w:r>
    </w:p>
    <w:bookmarkStart w:id="31" w:name="Xb229be9457f5e80f9154f7330187734a85b321d"/>
    <w:p>
      <w:pPr>
        <w:pStyle w:val="Heading1"/>
      </w:pPr>
      <w:r>
        <w:t xml:space="preserve">Project Report: Implementation of a Comprehensive School Counselor Program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Regional Directorate of Education, Community of Madrid</w:t>
      </w:r>
      <w:r>
        <w:br/>
      </w:r>
      <w:r>
        <w:rPr>
          <w:bCs/>
          <w:b/>
        </w:rPr>
        <w:t xml:space="preserve">From:</w:t>
      </w:r>
      <w:r>
        <w:t xml:space="preserve"> </w:t>
      </w:r>
      <w:r>
        <w:t xml:space="preserve">Educational Strategy Committee</w:t>
      </w:r>
      <w:r>
        <w:br/>
      </w:r>
      <w:r>
        <w:t xml:space="preserve">:</w:t>
      </w:r>
      <w:r>
        <w:rPr>
          <w:iCs/>
          <w:i/>
        </w:rPr>
        <w:t xml:space="preserve">A Strategic Framework for Enhancing Student Well-being through Integrated School Counselor Services in Spain Madrid</w:t>
      </w:r>
    </w:p>
    <w:p>
      <w:pPr>
        <w:pStyle w:val="BodyText"/>
      </w:pPr>
      <w:r>
        <w:t xml:space="preserve">1. Executive Summary</w:t>
      </w:r>
    </w:p>
    <w:p>
      <w:pPr>
        <w:pStyle w:val="BodyText"/>
      </w:pPr>
      <w:r>
        <w:t xml:space="preserve">The educational landscape in modern society is complex, requiring support systems that extend beyond traditional academic instruction. This report outlines a strategic initiative to establish and expand the role of the</w:t>
      </w:r>
      <w:r>
        <w:t xml:space="preserve"> </w:t>
      </w:r>
      <w:r>
        <w:rPr>
          <w:bCs/>
          <w:b/>
        </w:rPr>
        <w:t xml:space="preserve">School Counselor</w:t>
      </w:r>
      <w:r>
        <w:t xml:space="preserve"> </w:t>
      </w:r>
      <w:r>
        <w:t xml:space="preserve">within public and private institutions across Spain Madrid. As urban centers like Madrid become increasingly diverse and dynamic, the psychological, social, and vocational needs of students have evolved significantly. The primary objective of this project is to integrate professional counseling services into every school in Spain Madrid to foster holistic student development, reduce dropout rates, and create inclusive learning environments.</w:t>
      </w:r>
    </w:p>
    <w:bookmarkStart w:id="20" w:name="introduction-and-contextual-analysis"/>
    <w:p>
      <w:pPr>
        <w:pStyle w:val="Heading2"/>
      </w:pPr>
      <w:r>
        <w:t xml:space="preserve">2. Introduction and Contextual Analysis</w:t>
      </w:r>
    </w:p>
    <w:p>
      <w:pPr>
        <w:pStyle w:val="FirstParagraph"/>
      </w:pPr>
      <w:r>
        <w:t xml:space="preserve">The decision to implement a robust School Counselor program in Spain Madrid is driven by a need to address contemporary challenges facing adolescents today. While the Spanish education system has made significant strides in academic quality, there remains a critical gap in mental health support and career guidance at the secondary level. In Madrid, specifically, schools serve as microcosms of society, dealing with issues ranging from cyberbullying and social anxiety to complex vocational decision-making for university entry.</w:t>
      </w:r>
    </w:p>
    <w:p>
      <w:pPr>
        <w:pStyle w:val="BodyText"/>
      </w:pPr>
      <w:r>
        <w:t xml:space="preserve">The role of the</w:t>
      </w:r>
      <w:r>
        <w:t xml:space="preserve"> </w:t>
      </w:r>
      <w:r>
        <w:rPr>
          <w:bCs/>
          <w:b/>
        </w:rPr>
        <w:t xml:space="preserve">School Counselor</w:t>
      </w:r>
      <w:r>
        <w:t xml:space="preserve"> </w:t>
      </w:r>
      <w:r>
        <w:t xml:space="preserve">is not merely reactive; it must be proactive. Unlike traditional guidance teachers who may have overlapping administrative duties, a dedicated School Counselor focuses exclusively on the socio-emotional learning (SEL) framework, conflict resolution, and individualized student support plans. This report argues that investing in the</w:t>
      </w:r>
      <w:r>
        <w:t xml:space="preserve"> </w:t>
      </w:r>
      <w:r>
        <w:rPr>
          <w:bCs/>
          <w:b/>
        </w:rPr>
        <w:t xml:space="preserve">School Counselor</w:t>
      </w:r>
      <w:r>
        <w:t xml:space="preserve"> </w:t>
      </w:r>
      <w:r>
        <w:t xml:space="preserve">role is not an optional extra but a fundamental necessity for maintaining educational equity and excellence in Spain Madrid.</w:t>
      </w:r>
    </w:p>
    <w:bookmarkEnd w:id="20"/>
    <w:bookmarkStart w:id="21" w:name="objectives-of-the-project"/>
    <w:p>
      <w:pPr>
        <w:pStyle w:val="Heading2"/>
      </w:pPr>
      <w:r>
        <w:t xml:space="preserve">3. Objectives of the Project</w:t>
      </w:r>
    </w:p>
    <w:p>
      <w:pPr>
        <w:pStyle w:val="FirstParagraph"/>
      </w:pPr>
      <w:r>
        <w:t xml:space="preserve">The implementation of this project rests on four core pillars designed to enhance the student experience in Spain Madrid:</w:t>
      </w:r>
    </w:p>
    <w:p>
      <w:pPr>
        <w:numPr>
          <w:ilvl w:val="0"/>
          <w:numId w:val="1001"/>
        </w:numPr>
        <w:pStyle w:val="Compact"/>
      </w:pPr>
      <w:r>
        <w:rPr>
          <w:bCs/>
          <w:b/>
        </w:rPr>
        <w:t xml:space="preserve">Promotion of Mental Health:</w:t>
      </w:r>
      <w:r>
        <w:t xml:space="preserve"> </w:t>
      </w:r>
      <w:r>
        <w:t xml:space="preserve">To provide accessible, stigma-free mental health resources that identify early signs of distress among students. By having a dedicated School Counselor, schools can intervene before minor issues escalate into crises.</w:t>
      </w:r>
    </w:p>
    <w:p>
      <w:pPr>
        <w:numPr>
          <w:ilvl w:val="0"/>
          <w:numId w:val="1001"/>
        </w:numPr>
        <w:pStyle w:val="Compact"/>
      </w:pPr>
      <w:r>
        <w:rPr>
          <w:bCs/>
          <w:b/>
        </w:rPr>
        <w:t xml:space="preserve">Vocational Guidance and Future Readiness:</w:t>
      </w:r>
      <w:r>
        <w:t xml:space="preserve"> </w:t>
      </w:r>
      <w:r>
        <w:t xml:space="preserve">To assist students in navigating the transition from compulsory education to higher education or the workforce. In Spain Madrid, where competition for university spots is fierce, professional counseling helps students align their academic strengths with realistic career paths.</w:t>
      </w:r>
    </w:p>
    <w:p>
      <w:pPr>
        <w:numPr>
          <w:ilvl w:val="0"/>
          <w:numId w:val="1001"/>
        </w:numPr>
        <w:pStyle w:val="Compact"/>
      </w:pPr>
      <w:r>
        <w:rPr>
          <w:bCs/>
          <w:b/>
        </w:rPr>
        <w:t xml:space="preserve">Inclusion and Diversity Support:</w:t>
      </w:r>
      <w:r>
        <w:t xml:space="preserve"> </w:t>
      </w:r>
      <w:r>
        <w:t xml:space="preserve">To ensure that students from diverse backgrounds, including those with special educational needs or those from immigrant families prevalent in certain districts of Madrid, receive tailored support to integrate successfully into the school community.</w:t>
      </w:r>
    </w:p>
    <w:p>
      <w:pPr>
        <w:numPr>
          <w:ilvl w:val="0"/>
          <w:numId w:val="1001"/>
        </w:numPr>
        <w:pStyle w:val="Compact"/>
      </w:pPr>
      <w:r>
        <w:rPr>
          <w:bCs/>
          <w:b/>
        </w:rPr>
        <w:t xml:space="preserve">Bullying Prevention and Conflict Resolution:</w:t>
      </w:r>
      <w:r>
        <w:t xml:space="preserve"> </w:t>
      </w:r>
      <w:r>
        <w:t xml:space="preserve">To create a safe school climate through active monitoring and mediation strategies led by trained School Counselors.</w:t>
      </w:r>
    </w:p>
    <w:bookmarkEnd w:id="21"/>
    <w:bookmarkStart w:id="25" w:name="methodology-of-implementation"/>
    <w:p>
      <w:pPr>
        <w:pStyle w:val="Heading2"/>
      </w:pPr>
      <w:r>
        <w:t xml:space="preserve">4. Methodology of Implementation</w:t>
      </w:r>
    </w:p>
    <w:p>
      <w:pPr>
        <w:pStyle w:val="FirstParagraph"/>
      </w:pPr>
      <w:r>
        <w:t xml:space="preserve">The deployment of the School Counselor program in Spain Madrid will follow a phased approach to ensure sustainability and effectiveness.</w:t>
      </w:r>
    </w:p>
    <w:bookmarkStart w:id="22" w:name="X5e6eeac2327ba2fcec600c31d2b2aac4cf34f0d"/>
    <w:p>
      <w:pPr>
        <w:pStyle w:val="Heading3"/>
      </w:pPr>
      <w:r>
        <w:rPr>
          <w:bCs/>
          <w:b/>
        </w:rPr>
        <w:t xml:space="preserve">Phase 1: Needs Assessment and Pilot Programs (Months 1-6)</w:t>
      </w:r>
    </w:p>
    <w:p>
      <w:pPr>
        <w:pStyle w:val="FirstParagraph"/>
      </w:pPr>
      <w:r>
        <w:t xml:space="preserve">We will select five representative schools across different districts of Spain Madrid—ranging from central urban areas to peripheral suburban zones. These pilot schools will be equipped with full-time, certified School Counselors. The initial phase involves baseline data collection regarding student well-being, academic performance correlations with counseling availability, and teacher feedback on workload distribution.</w:t>
      </w:r>
    </w:p>
    <w:bookmarkEnd w:id="22"/>
    <w:bookmarkStart w:id="23" w:name="X6bf7330d7cdac23e270f9369236cfec3fe5e4e3"/>
    <w:p>
      <w:pPr>
        <w:pStyle w:val="Heading3"/>
      </w:pPr>
      <w:r>
        <w:rPr>
          <w:bCs/>
          <w:b/>
        </w:rPr>
        <w:t xml:space="preserve">Phase 2: Recruitment and Training (Months 7-18)</w:t>
      </w:r>
    </w:p>
    <w:p>
      <w:pPr>
        <w:pStyle w:val="FirstParagraph"/>
      </w:pPr>
      <w:r>
        <w:t xml:space="preserve">A rigorous recruitment process will be established to hire qualified professionals. Candidates must possess degrees in Psychology or Education with specialized training in school counseling. Crucially, all School Counselors will undergo mandatory training specific to the cultural context of Spain Madrid, addressing local nuances such as regional language identities and the specific socioeconomic pressures present in Madrid’s diverse neighborhoods.</w:t>
      </w:r>
    </w:p>
    <w:bookmarkEnd w:id="23"/>
    <w:bookmarkStart w:id="24" w:name="phase-3-full-scale-rollout-months-19-36"/>
    <w:p>
      <w:pPr>
        <w:pStyle w:val="Heading3"/>
      </w:pPr>
      <w:r>
        <w:rPr>
          <w:bCs/>
          <w:b/>
        </w:rPr>
        <w:t xml:space="preserve">Phase 3: Full-Scale Rollout (Months 19-36)</w:t>
      </w:r>
    </w:p>
    <w:p>
      <w:pPr>
        <w:pStyle w:val="FirstParagraph"/>
      </w:pPr>
      <w:r>
        <w:t xml:space="preserve">Based on the insights from the pilot programs, the program will expand to all secondary schools in Spain Madrid. This phase includes the creation of digital platforms for booking appointments and tracking student progress, ensuring data privacy in compliance with EU regulations.</w:t>
      </w:r>
    </w:p>
    <w:bookmarkEnd w:id="24"/>
    <w:bookmarkEnd w:id="25"/>
    <w:bookmarkStart w:id="26" w:name="budget-and-resource-allocation"/>
    <w:p>
      <w:pPr>
        <w:pStyle w:val="Heading2"/>
      </w:pPr>
      <w:r>
        <w:t xml:space="preserve">5. Budget and Resource Allocation</w:t>
      </w:r>
    </w:p>
    <w:p>
      <w:pPr>
        <w:pStyle w:val="FirstParagraph"/>
      </w:pPr>
      <w:r>
        <w:t xml:space="preserve">Funding this initiative requires a collaboration between the regional government of Madrid and central educational grants. The budget must cover:</w:t>
      </w:r>
    </w:p>
    <w:p>
      <w:pPr>
        <w:numPr>
          <w:ilvl w:val="0"/>
          <w:numId w:val="1002"/>
        </w:numPr>
        <w:pStyle w:val="Compact"/>
      </w:pPr>
      <w:r>
        <w:rPr>
          <w:bCs/>
          <w:b/>
        </w:rPr>
        <w:t xml:space="preserve">Salaried Positions:</w:t>
      </w:r>
      <w:r>
        <w:t xml:space="preserve"> </w:t>
      </w:r>
      <w:r>
        <w:t xml:space="preserve">Competitive salaries for School Counselors to attract top talent.</w:t>
      </w:r>
    </w:p>
    <w:p>
      <w:pPr>
        <w:numPr>
          <w:ilvl w:val="0"/>
          <w:numId w:val="1002"/>
        </w:numPr>
        <w:pStyle w:val="Compact"/>
      </w:pPr>
      <w:r>
        <w:rPr>
          <w:bCs/>
          <w:b/>
        </w:rPr>
        <w:t xml:space="preserve">Infrastructure:</w:t>
      </w:r>
      <w:r>
        <w:t xml:space="preserve"> </w:t>
      </w:r>
      <w:r>
        <w:t xml:space="preserve">Designated private offices within schools where confidentiality can be maintained.</w:t>
      </w:r>
    </w:p>
    <w:p>
      <w:pPr>
        <w:numPr>
          <w:ilvl w:val="0"/>
          <w:numId w:val="1002"/>
        </w:numPr>
        <w:pStyle w:val="Compact"/>
      </w:pPr>
      <w:r>
        <w:rPr>
          <w:bCs/>
          <w:b/>
        </w:rPr>
        <w:t xml:space="preserve">Maintenance and Supplies:</w:t>
      </w:r>
    </w:p>
    <w:p>
      <w:pPr>
        <w:numPr>
          <w:ilvl w:val="0"/>
          <w:numId w:val="1000"/>
        </w:numPr>
        <w:pStyle w:val="Compact"/>
      </w:pPr>
      <w:r>
        <w:t xml:space="preserve">Ongoing costs for therapeutic materials, assessment tools, and professional development workshops. It is estimated that the initial investment will yield long-term savings by reducing absenteeism and disciplinary interventions.</w:t>
      </w:r>
    </w:p>
    <w:bookmarkEnd w:id="26"/>
    <w:bookmarkStart w:id="27" w:name="expected-outcomes-and-impact"/>
    <w:p>
      <w:pPr>
        <w:pStyle w:val="Heading2"/>
      </w:pPr>
      <w:r>
        <w:t xml:space="preserve">6. Expected Outcomes and Impact</w:t>
      </w:r>
    </w:p>
    <w:p>
      <w:pPr>
        <w:pStyle w:val="FirstParagraph"/>
      </w:pPr>
      <w:r>
        <w:t xml:space="preserve">The successful integration of the School Counselor model in Spain Madrid is projected to yield measurable improvements. We anticipate a reduction in student dropout rates by at least 15% within three years. Furthermore, surveys indicate that students with access to regular counseling sessions report higher levels of school satisfaction and lower levels of anxiety.</w:t>
      </w:r>
    </w:p>
    <w:p>
      <w:pPr>
        <w:pStyle w:val="BodyText"/>
      </w:pPr>
      <w:r>
        <w:t xml:space="preserve">For the broader community of Spain Madrid, this project serves as a model for social cohesion. By supporting the emotional stability of young people, we contribute to a healthier society. The School Counselor acts as a bridge between home, school, and external health services, ensuring that no student falls through the cracks.</w:t>
      </w:r>
    </w:p>
    <w:bookmarkEnd w:id="27"/>
    <w:bookmarkStart w:id="28" w:name="challenges-and-risk-management"/>
    <w:p>
      <w:pPr>
        <w:pStyle w:val="Heading2"/>
      </w:pPr>
      <w:r>
        <w:t xml:space="preserve">7. Challenges and Risk Management</w:t>
      </w:r>
    </w:p>
    <w:p>
      <w:pPr>
        <w:pStyle w:val="FirstParagraph"/>
      </w:pPr>
      <w:r>
        <w:t xml:space="preserve">Acknowledging the realities of implementing change in Spain Madrid’s educational bureaucracy is vital. Potential challenges include:</w:t>
      </w:r>
    </w:p>
    <w:p>
      <w:pPr>
        <w:numPr>
          <w:ilvl w:val="0"/>
          <w:numId w:val="1003"/>
        </w:numPr>
        <w:pStyle w:val="Compact"/>
      </w:pPr>
      <w:r>
        <w:rPr>
          <w:bCs/>
          <w:b/>
        </w:rPr>
        <w:t xml:space="preserve">Bureaucratic Resistance:</w:t>
      </w:r>
    </w:p>
    <w:p>
      <w:pPr>
        <w:numPr>
          <w:ilvl w:val="0"/>
          <w:numId w:val="1003"/>
        </w:numPr>
        <w:pStyle w:val="Compact"/>
      </w:pPr>
      <w:r>
        <w:rPr>
          <w:bCs/>
          <w:b/>
        </w:rPr>
        <w:t xml:space="preserve">Stigma</w:t>
      </w:r>
      <w:r>
        <w:rPr>
          <w:bCs/>
          <w:b/>
        </w:rPr>
        <w:t xml:space="preserve">:</w:t>
      </w:r>
    </w:p>
    <w:p>
      <w:pPr>
        <w:numPr>
          <w:ilvl w:val="0"/>
          <w:numId w:val="1000"/>
        </w:numPr>
        <w:pStyle w:val="Compact"/>
      </w:pPr>
      <w:r>
        <w:t xml:space="preserve">Awareness campaigns will be conducted to normalize help-seeking behavior among students and parents in Spain Madrid.</w:t>
      </w:r>
    </w:p>
    <w:p>
      <w:pPr>
        <w:numPr>
          <w:ilvl w:val="0"/>
          <w:numId w:val="1003"/>
        </w:numPr>
        <w:pStyle w:val="Compact"/>
      </w:pPr>
      <w:r>
        <w:rPr>
          <w:bCs/>
          <w:b/>
        </w:rPr>
        <w:t xml:space="preserve">Burnout:</w:t>
      </w:r>
    </w:p>
    <w:p>
      <w:pPr>
        <w:numPr>
          <w:ilvl w:val="0"/>
          <w:numId w:val="1000"/>
        </w:numPr>
        <w:pStyle w:val="Compact"/>
      </w:pPr>
      <w:r>
        <w:t xml:space="preserve">School Counselors themselves require supervision and support. The project budget includes provisions for regular clinical supervision for the counselors.</w:t>
      </w:r>
    </w:p>
    <w:bookmarkEnd w:id="28"/>
    <w:bookmarkStart w:id="29" w:name="conclusion"/>
    <w:p>
      <w:pPr>
        <w:pStyle w:val="Heading2"/>
      </w:pPr>
      <w:r>
        <w:t xml:space="preserve">8. Conclusion</w:t>
      </w:r>
    </w:p>
    <w:p>
      <w:pPr>
        <w:pStyle w:val="FirstParagraph"/>
      </w:pPr>
      <w:r>
        <w:t xml:space="preserve">In conclusion, the proposal to embed a dedicated School Counselor program throughout Spain Madrid is a forward-thinking strategy that aligns with global best practices in education. It acknowledges that academic success is inextricably linked to emotional and social well-being. By empowering every student in Spain Madrid with access to professional counseling, we are not just improving test scores; we are nurturing resilient, self-aware, and capable individuals.</w:t>
      </w:r>
    </w:p>
    <w:p>
      <w:pPr>
        <w:pStyle w:val="BodyText"/>
      </w:pPr>
      <w:r>
        <w:t xml:space="preserve">This project represents a commitment to the future of Madrid’s youth. The integration of the School Counselor is an investment in human capital that will yield dividends for decades to come. We urge the relevant authorities to approve and fund this initiative immediately, ensuring that every school in Spain Madrid becomes a sanctuary for learning and growth.</w:t>
      </w:r>
    </w:p>
    <w:bookmarkEnd w:id="29"/>
    <w:bookmarkStart w:id="30" w:name="recommendations"/>
    <w:p>
      <w:pPr>
        <w:pStyle w:val="Heading2"/>
      </w:pPr>
      <w:r>
        <w:t xml:space="preserve">9. Recommendations</w:t>
      </w:r>
    </w:p>
    <w:p>
      <w:pPr>
        <w:numPr>
          <w:ilvl w:val="0"/>
          <w:numId w:val="1004"/>
        </w:numPr>
        <w:pStyle w:val="Compact"/>
      </w:pPr>
      <w:r>
        <w:rPr>
          <w:bCs/>
          <w:b/>
        </w:rPr>
        <w:t xml:space="preserve">Prioritize Immediate Funding:</w:t>
      </w:r>
    </w:p>
    <w:p>
      <w:pPr>
        <w:numPr>
          <w:ilvl w:val="0"/>
          <w:numId w:val="1000"/>
        </w:numPr>
        <w:pStyle w:val="Compact"/>
      </w:pPr>
      <w:r>
        <w:t xml:space="preserve">The Ministry should allocate specific funds for the pilot phase without delay to demonstrate political will.</w:t>
      </w:r>
    </w:p>
    <w:p>
      <w:pPr>
        <w:numPr>
          <w:ilvl w:val="0"/>
          <w:numId w:val="1004"/>
        </w:numPr>
        <w:pStyle w:val="Compact"/>
      </w:pPr>
      <w:r>
        <w:rPr>
          <w:bCs/>
          <w:b/>
        </w:rPr>
        <w:t xml:space="preserve">Create a Specialist Registry:</w:t>
      </w:r>
    </w:p>
    <w:p>
      <w:pPr>
        <w:numPr>
          <w:ilvl w:val="0"/>
          <w:numId w:val="1000"/>
        </w:numPr>
        <w:pStyle w:val="Compact"/>
      </w:pPr>
      <w:r>
        <w:t xml:space="preserve">A centralized registry of School Counselors certified for practice in Spain Madrid should be established to maintain quality standards.</w:t>
      </w:r>
    </w:p>
    <w:p>
      <w:pPr>
        <w:numPr>
          <w:ilvl w:val="0"/>
          <w:numId w:val="1004"/>
        </w:numPr>
        <w:pStyle w:val="Compact"/>
      </w:pPr>
      <w:r>
        <w:rPr>
          <w:bCs/>
          <w:b/>
        </w:rPr>
        <w:t xml:space="preserve">Community Engagement:</w:t>
      </w:r>
    </w:p>
    <w:p>
      <w:pPr>
        <w:numPr>
          <w:ilvl w:val="0"/>
          <w:numId w:val="1000"/>
        </w:numPr>
        <w:pStyle w:val="Compact"/>
      </w:pPr>
      <w:r>
        <w:t xml:space="preserve">Schools in Spain Madrid must actively engage parents through workshops facilitated by the new counselors to build trust and community involvement.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Comprehensive School Counselor Program in Spain Madrid</dc:title>
  <dc:creator/>
  <dc:language>en</dc:language>
  <cp:keywords/>
  <dcterms:created xsi:type="dcterms:W3CDTF">2026-07-29T04:06:16Z</dcterms:created>
  <dcterms:modified xsi:type="dcterms:W3CDTF">2026-07-29T04:06:16Z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