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Zurich,</w:t>
      </w:r>
      <w:r>
        <w:t xml:space="preserve"> </w:t>
      </w:r>
      <w:r>
        <w:t xml:space="preserve">Switzerland</w:t>
      </w:r>
    </w:p>
    <w:bookmarkStart w:id="32" w:name="Xc8aec4a112daf9e90a03139ee0570936aa2e59e"/>
    <w:p>
      <w:pPr>
        <w:pStyle w:val="Heading1"/>
      </w:pPr>
      <w:r>
        <w:t xml:space="preserve">Project Report: Strategic Integration of School Counselor Programs in the Canton of Zurich, Switzerland</w:t>
      </w:r>
    </w:p>
    <w:bookmarkStart w:id="20" w:name="executive-summary"/>
    <w:p>
      <w:pPr>
        <w:pStyle w:val="Heading2"/>
      </w:pPr>
      <w:r>
        <w:t xml:space="preserve">Executive Summary</w:t>
      </w:r>
    </w:p>
    <w:p>
      <w:pPr>
        <w:pStyle w:val="FirstParagraph"/>
      </w:pPr>
      <w:r>
        <w:t xml:space="preserve">This document serves as a comprehensive Project Report regarding the establishment and operational framework of dedicated School Counselor positions within the public education system of Switzerland, specifically targeting the urban center of Zurich. As educational landscapes evolve, the holistic well-being of students has become as critical as academic achievement. This report outlines the necessity for professional counseling services in</w:t>
      </w:r>
      <w:r>
        <w:t xml:space="preserve"> </w:t>
      </w:r>
      <w:r>
        <w:rPr>
          <w:bCs/>
          <w:b/>
        </w:rPr>
        <w:t xml:space="preserve">Switzerland Zurich</w:t>
      </w:r>
      <w:r>
        <w:t xml:space="preserve">, detailing the cultural context, legal frameworks under Swiss law, proposed implementation strategies, and expected outcomes for stakeholders including students, parents, and educators.</w:t>
      </w:r>
    </w:p>
    <w:bookmarkEnd w:id="20"/>
    <w:bookmarkStart w:id="21" w:name="introduction-and-contextual-background"/>
    <w:p>
      <w:pPr>
        <w:pStyle w:val="Heading2"/>
      </w:pPr>
      <w:r>
        <w:t xml:space="preserve">1. Introduction and Contextual Background</w:t>
      </w:r>
    </w:p>
    <w:p>
      <w:pPr>
        <w:pStyle w:val="FirstParagraph"/>
      </w:pPr>
      <w:r>
        <w:t xml:space="preserve">The educational environment in</w:t>
      </w:r>
      <w:r>
        <w:t xml:space="preserve"> </w:t>
      </w:r>
      <w:r>
        <w:rPr>
          <w:bCs/>
          <w:b/>
        </w:rPr>
        <w:t xml:space="preserve">Switzerland Zurich</w:t>
      </w:r>
      <w:r>
        <w:t xml:space="preserve"> </w:t>
      </w:r>
      <w:r>
        <w:t xml:space="preserve">is characterized by high academic standards, multicultural diversity, and a strong emphasis on individual responsibility. However, recent sociological shifts have highlighted an increasing prevalence of anxiety, depression, and social integration challenges among adolescents. While the traditional Swiss model has relied heavily on informal support systems within schools—such as class teachers or social workers—it has become evident that a specialized</w:t>
      </w:r>
      <w:r>
        <w:t xml:space="preserve"> </w:t>
      </w:r>
      <w:r>
        <w:rPr>
          <w:bCs/>
          <w:b/>
        </w:rPr>
        <w:t xml:space="preserve">School Counselor</w:t>
      </w:r>
      <w:r>
        <w:t xml:space="preserve"> </w:t>
      </w:r>
      <w:r>
        <w:t xml:space="preserve">role is required to address complex psychological and developmental issues.</w:t>
      </w:r>
    </w:p>
    <w:p>
      <w:pPr>
        <w:pStyle w:val="BodyText"/>
      </w:pPr>
      <w:r>
        <w:t xml:space="preserve">Zurich, being a global metropolis with over 20% of its population being international residents, presents unique challenges. Students often navigate bilingual or multilingual environments while dealing with the pressure of academic excellence. This Project Report aims to formalize the role of the</w:t>
      </w:r>
      <w:r>
        <w:t xml:space="preserve"> </w:t>
      </w:r>
      <w:r>
        <w:rPr>
          <w:bCs/>
          <w:b/>
        </w:rPr>
        <w:t xml:space="preserve">School Counselor</w:t>
      </w:r>
      <w:r>
        <w:t xml:space="preserve"> </w:t>
      </w:r>
      <w:r>
        <w:t xml:space="preserve">as an essential pillar in maintaining mental health and fostering inclusive learning environments across Zurich’s primary and secondary schools.</w:t>
      </w:r>
    </w:p>
    <w:bookmarkEnd w:id="21"/>
    <w:bookmarkStart w:id="22" w:name="objectives-of-the-project"/>
    <w:p>
      <w:pPr>
        <w:pStyle w:val="Heading2"/>
      </w:pPr>
      <w:r>
        <w:t xml:space="preserve">2. Objectives of the Project</w:t>
      </w:r>
    </w:p>
    <w:p>
      <w:pPr>
        <w:pStyle w:val="FirstParagraph"/>
      </w:pPr>
      <w:r>
        <w:t xml:space="preserve">The primary objective of this initiative is to integrate professional counseling services into the daily operations of schools in</w:t>
      </w:r>
      <w:r>
        <w:t xml:space="preserve"> </w:t>
      </w:r>
      <w:r>
        <w:rPr>
          <w:bCs/>
          <w:b/>
        </w:rPr>
        <w:t xml:space="preserve">Switzerland Zurich</w:t>
      </w:r>
      <w:r>
        <w:t xml:space="preserve">. The specific goals include:</w:t>
      </w:r>
    </w:p>
    <w:p>
      <w:pPr>
        <w:numPr>
          <w:ilvl w:val="0"/>
          <w:numId w:val="1001"/>
        </w:numPr>
        <w:pStyle w:val="Compact"/>
      </w:pPr>
      <w:r>
        <w:rPr>
          <w:bCs/>
          <w:b/>
        </w:rPr>
        <w:t xml:space="preserve">Mental Health Support:</w:t>
      </w:r>
      <w:r>
        <w:t xml:space="preserve"> </w:t>
      </w:r>
      <w:r>
        <w:t xml:space="preserve">Providing immediate and confidential support to students facing emotional distress, bullying, or family-related issues.</w:t>
      </w:r>
    </w:p>
    <w:p>
      <w:pPr>
        <w:numPr>
          <w:ilvl w:val="0"/>
          <w:numId w:val="1001"/>
        </w:numPr>
        <w:pStyle w:val="Compact"/>
      </w:pPr>
      <w:r>
        <w:rPr>
          <w:bCs/>
          <w:b/>
        </w:rPr>
        <w:t xml:space="preserve">Career Guidance Integration:</w:t>
      </w:r>
      <w:r>
        <w:t xml:space="preserve"> </w:t>
      </w:r>
      <w:r>
        <w:t xml:space="preserve">Aligning vocational counseling with the Swiss dual-education system (Lehre) and university preparation pathways.</w:t>
      </w:r>
    </w:p>
    <w:p>
      <w:pPr>
        <w:numPr>
          <w:ilvl w:val="0"/>
          <w:numId w:val="1001"/>
        </w:numPr>
        <w:pStyle w:val="Compact"/>
      </w:pPr>
      <w:r>
        <w:rPr>
          <w:bCs/>
          <w:b/>
        </w:rPr>
        <w:t xml:space="preserve">Cultural Mediation:</w:t>
      </w:r>
      <w:r>
        <w:t xml:space="preserve"> </w:t>
      </w:r>
      <w:r>
        <w:t xml:space="preserve">Assisting migrant and international families in navigating the Swiss educational bureaucracy, a crucial aspect of living in</w:t>
      </w:r>
      <w:r>
        <w:t xml:space="preserve"> </w:t>
      </w:r>
      <w:r>
        <w:rPr>
          <w:bCs/>
          <w:b/>
        </w:rPr>
        <w:t xml:space="preserve">Switzerland Zurich</w:t>
      </w:r>
      <w:r>
        <w:t xml:space="preserve">.</w:t>
      </w:r>
    </w:p>
    <w:p>
      <w:pPr>
        <w:numPr>
          <w:ilvl w:val="0"/>
          <w:numId w:val="1001"/>
        </w:numPr>
        <w:pStyle w:val="Compact"/>
      </w:pPr>
      <w:r>
        <w:rPr>
          <w:bCs/>
          <w:b/>
        </w:rPr>
        <w:t xml:space="preserve">Bullying Prevention:</w:t>
      </w:r>
      <w:r>
        <w:t xml:space="preserve"> </w:t>
      </w:r>
      <w:r>
        <w:t xml:space="preserve">Implementing evidence-based programs to reduce harassment and promote social cohesion.</w:t>
      </w:r>
    </w:p>
    <w:bookmarkEnd w:id="22"/>
    <w:bookmarkStart w:id="23" w:name="legal-and-ethical-framework"/>
    <w:p>
      <w:pPr>
        <w:pStyle w:val="Heading2"/>
      </w:pPr>
      <w:r>
        <w:t xml:space="preserve">3. Legal and Ethical Framework</w:t>
      </w:r>
    </w:p>
    <w:p>
      <w:pPr>
        <w:pStyle w:val="FirstParagraph"/>
      </w:pPr>
      <w:r>
        <w:t xml:space="preserve">The implementation of a School Counselor program must adhere strictly to Swiss legal standards. In Switzerland, privacy laws are rigorous, particularly concerning minors. The Project Report emphasizes that all interventions by the</w:t>
      </w:r>
      <w:r>
        <w:t xml:space="preserve"> </w:t>
      </w:r>
      <w:r>
        <w:rPr>
          <w:bCs/>
          <w:b/>
        </w:rPr>
        <w:t xml:space="preserve">School Counselor</w:t>
      </w:r>
      <w:r>
        <w:t xml:space="preserve"> </w:t>
      </w:r>
      <w:r>
        <w:t xml:space="preserve">must comply with the Swiss Civil Code (ZGB) and cantonal education laws specific to Zurich.</w:t>
      </w:r>
    </w:p>
    <w:p>
      <w:pPr>
        <w:pStyle w:val="BodyText"/>
      </w:pPr>
      <w:r>
        <w:rPr>
          <w:bCs/>
          <w:b/>
        </w:rPr>
        <w:t xml:space="preserve">Key Consideration:</w:t>
      </w:r>
      <w:r>
        <w:t xml:space="preserve"> </w:t>
      </w:r>
      <w:r>
        <w:t xml:space="preserve">Confidentiality is paramount. The School Counselor must operate under a strict code of ethics where information shared by students is protected, with exceptions only in cases of imminent danger to the student or others. This framework ensures trust between the student and the counselor, which is vital for effective intervention.</w:t>
      </w:r>
    </w:p>
    <w:p>
      <w:pPr>
        <w:pStyle w:val="BodyText"/>
      </w:pPr>
      <w:r>
        <w:t xml:space="preserve">Furthermore, the integration of foreign professionals into Zurich’s school system requires verification of credentials against Swiss standards. The report recommends partnerships with University of Zurich (UZH) psychology departments to ensure that all counseling staff meet high academic and practical standards.</w:t>
      </w:r>
    </w:p>
    <w:bookmarkEnd w:id="23"/>
    <w:bookmarkStart w:id="26" w:name="Xbace4816d7234d176ff5542867ed1db760b6f58"/>
    <w:p>
      <w:pPr>
        <w:pStyle w:val="Heading2"/>
      </w:pPr>
      <w:r>
        <w:t xml:space="preserve">4. Operational Structure in Switzerland Zurich</w:t>
      </w:r>
    </w:p>
    <w:p>
      <w:pPr>
        <w:pStyle w:val="FirstParagraph"/>
      </w:pPr>
      <w:r>
        <w:t xml:space="preserve">The proposed model for the School Counselor service in Zurich involves a hybrid approach combining on-site presence with decentralized resources. Given the density of schools in Zurich, a "Hub-and-Spoke" model is recommended.</w:t>
      </w:r>
    </w:p>
    <w:bookmarkStart w:id="24" w:name="the-hub-central-coordination"/>
    <w:p>
      <w:pPr>
        <w:pStyle w:val="Heading3"/>
      </w:pPr>
      <w:r>
        <w:t xml:space="preserve">4.1 The Hub (Central Coordination)</w:t>
      </w:r>
    </w:p>
    <w:p>
      <w:pPr>
        <w:pStyle w:val="FirstParagraph"/>
      </w:pPr>
      <w:r>
        <w:t xml:space="preserve">A central coordination office, potentially located near the Zurich Department of Education (Bildungsamt), will oversee resource allocation, training, and quality assurance for all School Counselors across the canton. This ensures consistency in methodology whether a counselor is working in a school in Altstetten or Wiedikon.</w:t>
      </w:r>
    </w:p>
    <w:bookmarkEnd w:id="24"/>
    <w:bookmarkStart w:id="25" w:name="the-spokes-school-level-implementation"/>
    <w:p>
      <w:pPr>
        <w:pStyle w:val="Heading3"/>
      </w:pPr>
      <w:r>
        <w:t xml:space="preserve">4.2 The Spokes (School-Level Implementation)</w:t>
      </w:r>
    </w:p>
    <w:p>
      <w:pPr>
        <w:pStyle w:val="FirstParagraph"/>
      </w:pPr>
      <w:r>
        <w:t xml:space="preserve">In each participating school, the School Counselor will allocate specific hours for:</w:t>
      </w:r>
    </w:p>
    <w:p>
      <w:pPr>
        <w:numPr>
          <w:ilvl w:val="0"/>
          <w:numId w:val="1002"/>
        </w:numPr>
        <w:pStyle w:val="Compact"/>
      </w:pPr>
      <w:r>
        <w:rPr>
          <w:bCs/>
          <w:b/>
        </w:rPr>
        <w:t xml:space="preserve">Daily Drop-in Hours:</w:t>
      </w:r>
      <w:r>
        <w:t xml:space="preserve"> </w:t>
      </w:r>
      <w:r>
        <w:t xml:space="preserve">Allowing students to seek help without an appointment, reducing stigma.</w:t>
      </w:r>
    </w:p>
    <w:p>
      <w:pPr>
        <w:numPr>
          <w:ilvl w:val="0"/>
          <w:numId w:val="1002"/>
        </w:numPr>
        <w:pStyle w:val="Compact"/>
      </w:pPr>
      <w:r>
        <w:rPr>
          <w:bCs/>
          <w:b/>
        </w:rPr>
        <w:t xml:space="preserve">Crisis Intervention Teams:</w:t>
      </w:r>
      <w:r>
        <w:t xml:space="preserve"> </w:t>
      </w:r>
      <w:r>
        <w:t xml:space="preserve">Rapid response protocols for acute incidents such as self-harm threats or severe bullying events.</w:t>
      </w:r>
    </w:p>
    <w:p>
      <w:pPr>
        <w:numPr>
          <w:ilvl w:val="0"/>
          <w:numId w:val="1002"/>
        </w:numPr>
        <w:pStyle w:val="Compact"/>
      </w:pPr>
      <w:r>
        <w:rPr>
          <w:bCs/>
          <w:b/>
        </w:rPr>
        <w:t xml:space="preserve">Parent Workshops:</w:t>
      </w:r>
      <w:r>
        <w:t xml:space="preserve"> </w:t>
      </w:r>
      <w:r>
        <w:t xml:space="preserve">Regular sessions for parents in Zurich on topics such as digital safety, stress management, and supporting children through the Swiss transition from primary to secondary school.</w:t>
      </w:r>
    </w:p>
    <w:bookmarkEnd w:id="25"/>
    <w:bookmarkEnd w:id="26"/>
    <w:bookmarkStart w:id="27" w:name="Xc5b9641c75315e6b8aed4ebd8144c07ecb97500"/>
    <w:p>
      <w:pPr>
        <w:pStyle w:val="Heading2"/>
      </w:pPr>
      <w:r>
        <w:t xml:space="preserve">5. Cultural Adaptation and Multilingual Support</w:t>
      </w:r>
    </w:p>
    <w:p>
      <w:pPr>
        <w:pStyle w:val="FirstParagraph"/>
      </w:pPr>
      <w:r>
        <w:t xml:space="preserve">A distinct feature of this Project Report is the focus on cultural competency. In</w:t>
      </w:r>
      <w:r>
        <w:t xml:space="preserve"> </w:t>
      </w:r>
      <w:r>
        <w:rPr>
          <w:bCs/>
          <w:b/>
        </w:rPr>
        <w:t xml:space="preserve">Switzerland Zurich</w:t>
      </w:r>
      <w:r>
        <w:t xml:space="preserve">, schools serve a highly diverse population including German, Italian, French, and English speakers. Therefore, the School Counselor must be equipped to provide services in multiple languages or have immediate access to professional interpreters.</w:t>
      </w:r>
    </w:p>
    <w:p>
      <w:pPr>
        <w:pStyle w:val="BodyText"/>
      </w:pPr>
      <w:r>
        <w:t xml:space="preserve">The report identifies language barriers as a primary obstacle to mental health support for non-native speakers. To mitigate this, the Zurich model proposes hiring counselors with specific expertise in intercultural communication. This ensures that international students and families feel understood and supported, fostering a sense of belonging within the Swiss educational framework.</w:t>
      </w:r>
    </w:p>
    <w:bookmarkEnd w:id="27"/>
    <w:bookmarkStart w:id="28" w:name="implementation-timeline"/>
    <w:p>
      <w:pPr>
        <w:pStyle w:val="Heading2"/>
      </w:pPr>
      <w:r>
        <w:t xml:space="preserve">6. Implementation Timeline</w:t>
      </w:r>
    </w:p>
    <w:p>
      <w:pPr>
        <w:pStyle w:val="FirstParagraph"/>
      </w:pPr>
      <w:r>
        <w:t xml:space="preserve">The rollout of the School Counselor program in Zurich will occur in three phases over a 24-month period:</w:t>
      </w:r>
    </w:p>
    <w:p>
      <w:pPr>
        <w:numPr>
          <w:ilvl w:val="0"/>
          <w:numId w:val="1003"/>
        </w:numPr>
        <w:pStyle w:val="Compact"/>
      </w:pPr>
      <w:r>
        <w:rPr>
          <w:bCs/>
          <w:b/>
        </w:rPr>
        <w:t xml:space="preserve">Phase 1 (Months 1-6): Pilot Program.</w:t>
      </w:r>
      <w:r>
        <w:t xml:space="preserve"> </w:t>
      </w:r>
      <w:r>
        <w:t xml:space="preserve">Launching the service in five diverse schools across Zurich. This phase focuses on data collection, stakeholder feedback, and refining operational protocols.</w:t>
      </w:r>
    </w:p>
    <w:p>
      <w:pPr>
        <w:numPr>
          <w:ilvl w:val="0"/>
          <w:numId w:val="1003"/>
        </w:numPr>
        <w:pStyle w:val="Compact"/>
      </w:pPr>
      <w:r>
        <w:rPr>
          <w:bCs/>
          <w:b/>
        </w:rPr>
        <w:t xml:space="preserve">Phase 2 (Months 7-18): Expansion and Training.</w:t>
      </w:r>
      <w:r>
        <w:t xml:space="preserve"> </w:t>
      </w:r>
      <w:r>
        <w:t xml:space="preserve">Based on pilot results, expanding to ten additional schools. Simultaneously, establishing a continuous professional development program for counselors in collaboration with local universities.</w:t>
      </w:r>
    </w:p>
    <w:p>
      <w:pPr>
        <w:numPr>
          <w:ilvl w:val="0"/>
          <w:numId w:val="1003"/>
        </w:numPr>
        <w:pStyle w:val="Compact"/>
      </w:pPr>
      <w:r>
        <w:rPr>
          <w:bCs/>
          <w:b/>
        </w:rPr>
        <w:t xml:space="preserve">Phase 3 (Months 19-24): Full Canton-Wide Integration.</w:t>
      </w:r>
      <w:r>
        <w:t xml:space="preserve"> </w:t>
      </w:r>
      <w:r>
        <w:t xml:space="preserve">Making the School Counselor position a standard offering in all Zurich public schools, funded through a mix of cantonal budget and private grants aimed at youth welfare.</w:t>
      </w:r>
    </w:p>
    <w:bookmarkEnd w:id="28"/>
    <w:bookmarkStart w:id="29" w:name="budget-and-resource-allocation"/>
    <w:p>
      <w:pPr>
        <w:pStyle w:val="Heading2"/>
      </w:pPr>
      <w:r>
        <w:t xml:space="preserve">7. Budget and Resource Allocation</w:t>
      </w:r>
    </w:p>
    <w:p>
      <w:pPr>
        <w:pStyle w:val="FirstParagraph"/>
      </w:pPr>
      <w:r>
        <w:t xml:space="preserve">Funding for the School Counselor initiative in</w:t>
      </w:r>
      <w:r>
        <w:t xml:space="preserve"> </w:t>
      </w:r>
      <w:r>
        <w:rPr>
          <w:bCs/>
          <w:b/>
        </w:rPr>
        <w:t xml:space="preserve">Switzerland Zurich</w:t>
      </w:r>
      <w:r>
        <w:t xml:space="preserve"> </w:t>
      </w:r>
      <w:r>
        <w:t xml:space="preserve">is projected to require significant initial investment. Costs include salaries for licensed counselors, administrative support, materials for workshops, and ongoing training. However, the report highlights that these costs are offset by long-term savings in healthcare services and reduced dropout rates.</w:t>
      </w:r>
    </w:p>
    <w:p>
      <w:pPr>
        <w:pStyle w:val="BodyText"/>
      </w:pPr>
      <w:r>
        <w:t xml:space="preserve">The financial model suggests a co-funding approach where the Canton of Zurich provides core funding, while local municipalities (Gemeinden) contribute based on student population size. Additionally, partnerships with Swiss corporate sponsors interested in social responsibility can supplement resources for specific programs like career guidance.</w:t>
      </w:r>
    </w:p>
    <w:bookmarkEnd w:id="29"/>
    <w:bookmarkStart w:id="30" w:name="expected-outcomes-and-evaluation"/>
    <w:p>
      <w:pPr>
        <w:pStyle w:val="Heading2"/>
      </w:pPr>
      <w:r>
        <w:t xml:space="preserve">8. Expected Outcomes and Evaluation</w:t>
      </w:r>
    </w:p>
    <w:p>
      <w:pPr>
        <w:pStyle w:val="FirstParagraph"/>
      </w:pPr>
      <w:r>
        <w:t xml:space="preserve">The success of the School Counselor program will be measured using both quantitative and qualitative metrics:</w:t>
      </w:r>
    </w:p>
    <w:p>
      <w:pPr>
        <w:numPr>
          <w:ilvl w:val="0"/>
          <w:numId w:val="1004"/>
        </w:numPr>
        <w:pStyle w:val="Compact"/>
      </w:pPr>
      <w:r>
        <w:rPr>
          <w:bCs/>
          <w:b/>
        </w:rPr>
        <w:t xml:space="preserve">Satisfaction Rates:</w:t>
      </w:r>
      <w:r>
        <w:t xml:space="preserve"> </w:t>
      </w:r>
      <w:r>
        <w:t xml:space="preserve">Annual surveys from students, parents, and teachers regarding their satisfaction with counseling services.</w:t>
      </w:r>
    </w:p>
    <w:p>
      <w:pPr>
        <w:numPr>
          <w:ilvl w:val="0"/>
          <w:numId w:val="1004"/>
        </w:numPr>
        <w:pStyle w:val="Compact"/>
      </w:pPr>
      <w:r>
        <w:t xml:space="preserve">Academic Retention: Tracking dropout rates in Zurich schools to assess if early intervention improves school completion.</w:t>
      </w:r>
    </w:p>
    <w:p>
      <w:pPr>
        <w:numPr>
          <w:ilvl w:val="0"/>
          <w:numId w:val="1004"/>
        </w:numPr>
        <w:pStyle w:val="Compact"/>
      </w:pPr>
      <w:r>
        <w:rPr>
          <w:bCs/>
          <w:b/>
        </w:rPr>
        <w:t xml:space="preserve">Crisis Reduction:</w:t>
      </w:r>
      <w:r>
        <w:t xml:space="preserve"> </w:t>
      </w:r>
      <w:r>
        <w:t xml:space="preserve">A measurable decrease in severe behavioral incidents and disciplinary actions.</w:t>
      </w:r>
    </w:p>
    <w:bookmarkEnd w:id="30"/>
    <w:bookmarkStart w:id="31" w:name="conclusion"/>
    <w:p>
      <w:pPr>
        <w:pStyle w:val="Heading2"/>
      </w:pPr>
      <w:r>
        <w:t xml:space="preserve">9. Conclusion</w:t>
      </w:r>
    </w:p>
    <w:p>
      <w:pPr>
        <w:pStyle w:val="FirstParagraph"/>
      </w:pPr>
      <w:r>
        <w:t xml:space="preserve">This Project Report underscores the critical need for professional School Counselors in the educational ecosystem of Switzerland, specifically within Zurich. By integrating mental health support, career guidance, and cultural mediation into schools, we can create a more resilient and inclusive society. The implementation of this program aligns with Swiss values of precision, quality education, and social welfare. It is recommended that the Department of Education in Zurich approve the Phase 1 pilot immediately to begin improving the lives of students across</w:t>
      </w:r>
      <w:r>
        <w:t xml:space="preserve"> </w:t>
      </w:r>
      <w:r>
        <w:rPr>
          <w:bCs/>
          <w:b/>
        </w:rPr>
        <w:t xml:space="preserve">Switzerland Zurich</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Zurich, Switzerland</dc:title>
  <dc:creator/>
  <dc:language>en</dc:language>
  <cp:keywords/>
  <dcterms:created xsi:type="dcterms:W3CDTF">2026-07-29T22:32:04Z</dcterms:created>
  <dcterms:modified xsi:type="dcterms:W3CDTF">2026-07-29T22:32:04Z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