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e3689cdbfce62985d4f59819956bb06a93293e1"/>
    <w:p>
      <w:pPr>
        <w:pStyle w:val="Heading1"/>
      </w:pPr>
      <w:r>
        <w:t xml:space="preserve">Project Report: Strategic Integration of School Counselor Services within the United Arab Emirates Dubai Educational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Dubai Department of Education and Knowledge (ADEK)</w:t>
      </w:r>
      <w:r>
        <w:br/>
      </w:r>
      <w:r>
        <w:rPr>
          <w:bCs/>
          <w:b/>
        </w:rPr>
        <w:t xml:space="preserve">From:</w:t>
      </w:r>
      <w:r>
        <w:rPr>
          <w:bCs/>
          <w:b/>
        </w:rPr>
        <w:t xml:space="preserve"> </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deploying professional School Counselor services across educational institutions in the United Arab Emirates, with a specific focus on the emirate of Dubai as a global educational hub. As Dubai continues to solidify its reputation as a leading destination for international education, the psychological and emotional well-being of students has become paramount. The report argues that integrating qualified School Counselor professionals is not merely an ancillary service but a fundamental component of holistic student development required by the United Arab Emirates national vision. This document details the objectives, cultural considerations, implementation strategies, and expected outcomes of this critical initiative within United Arab Emirates Dubai schools.</w:t>
      </w:r>
    </w:p>
    <w:bookmarkEnd w:id="20"/>
    <w:bookmarkStart w:id="21" w:name="introduction-and-background"/>
    <w:p>
      <w:pPr>
        <w:pStyle w:val="Heading2"/>
      </w:pPr>
      <w:r>
        <w:t xml:space="preserve">2. Introduction and Background</w:t>
      </w:r>
    </w:p>
    <w:p>
      <w:pPr>
        <w:pStyle w:val="FirstParagraph"/>
      </w:pPr>
      <w:r>
        <w:t xml:space="preserve">The educational landscape in Dubai is characterized by its diversity, hosting students from over 150 nationalities. This multicultural environment presents unique challenges regarding identity formation, cultural adjustment, and social integration for young learners. In response to these dynamics, the United Arab Emirates has been actively modernizing its educational policies to prioritize student well-being alongside academic excellence.</w:t>
      </w:r>
      <w:r>
        <w:t xml:space="preserve"> </w:t>
      </w:r>
      <w:r>
        <w:t xml:space="preserve">The role of a School Counselor in this context transcends traditional career guidance or disciplinary intervention. In the United Arab Emirates Dubai sector, a School Counselor is envisioned as a multi-faceted professional who supports emotional resilience, provides crisis intervention, facilitates academic planning, and acts as a bridge between home cultures and the local educational ethos. The urgency of this project stems from the increasing complexity of adolescent mental health issues globally and locally in United Arab Emirates Dubai.</w:t>
      </w:r>
    </w:p>
    <w:bookmarkEnd w:id="21"/>
    <w:bookmarkStart w:id="22" w:name="objectives-of-the-project"/>
    <w:p>
      <w:pPr>
        <w:pStyle w:val="Heading2"/>
      </w:pPr>
      <w:r>
        <w:t xml:space="preserve">3. Objectives of the Project</w:t>
      </w:r>
    </w:p>
    <w:p>
      <w:pPr>
        <w:pStyle w:val="FirstParagraph"/>
      </w:pPr>
      <w:r>
        <w:t xml:space="preserve">The primary goals of integrating School Counselor services into United Arab Emirates Dubai schools are as follows:</w:t>
      </w:r>
    </w:p>
    <w:p>
      <w:pPr>
        <w:numPr>
          <w:ilvl w:val="0"/>
          <w:numId w:val="1001"/>
        </w:numPr>
        <w:pStyle w:val="Compact"/>
      </w:pPr>
      <w:r>
        <w:rPr>
          <w:bCs/>
          <w:b/>
        </w:rPr>
        <w:t xml:space="preserve">Promote Holistic Development:</w:t>
      </w:r>
      <w:r>
        <w:t xml:space="preserve"> </w:t>
      </w:r>
      <w:r>
        <w:t xml:space="preserve">Ensure that students in United Arab Emirates Dubai develop emotionally, socially, and psychologically alongside their academic achievements.</w:t>
      </w:r>
    </w:p>
    <w:p>
      <w:pPr>
        <w:numPr>
          <w:ilvl w:val="0"/>
          <w:numId w:val="1001"/>
        </w:numPr>
        <w:pStyle w:val="Compact"/>
      </w:pPr>
      <w:r>
        <w:rPr>
          <w:bCs/>
          <w:b/>
        </w:rPr>
        <w:t xml:space="preserve">Cultural Competence:</w:t>
      </w:r>
      <w:r>
        <w:t xml:space="preserve"> </w:t>
      </w:r>
      <w:r>
        <w:t xml:space="preserve">Equip School Counselor staff with the skills to navigate the intricate cultural fabric of United Arab Emirates Dubai, respecting local customs while addressing universal developmental needs.</w:t>
      </w:r>
    </w:p>
    <w:p>
      <w:pPr>
        <w:numPr>
          <w:ilvl w:val="0"/>
          <w:numId w:val="1001"/>
        </w:numPr>
        <w:pStyle w:val="Compact"/>
      </w:pPr>
      <w:r>
        <w:rPr>
          <w:bCs/>
          <w:b/>
        </w:rPr>
        <w:t xml:space="preserve">Mental Health Support:</w:t>
      </w:r>
      <w:r>
        <w:t xml:space="preserve"> </w:t>
      </w:r>
      <w:r>
        <w:t xml:space="preserve">Establish a robust early intervention system to identify and support students experiencing anxiety, depression, or social difficulties.</w:t>
      </w:r>
    </w:p>
    <w:p>
      <w:pPr>
        <w:numPr>
          <w:ilvl w:val="0"/>
          <w:numId w:val="1001"/>
        </w:numPr>
        <w:pStyle w:val="Compact"/>
      </w:pPr>
      <w:r>
        <w:t xml:space="preserve">Career Readiness:</w:t>
      </w:r>
    </w:p>
    <w:bookmarkEnd w:id="22"/>
    <w:bookmarkStart w:id="26" w:name="scope-and-implementation-strategy"/>
    <w:p>
      <w:pPr>
        <w:pStyle w:val="Heading2"/>
      </w:pPr>
      <w:r>
        <w:t xml:space="preserve">4. Scope and Implementation Strategy</w:t>
      </w:r>
    </w:p>
    <w:p>
      <w:pPr>
        <w:pStyle w:val="FirstParagraph"/>
      </w:pPr>
      <w:r>
        <w:t xml:space="preserve">The implementation of School Counselor programs will be rolled out in phases across various schools within United Arab Emirates Dubai, including both public institutions under ADEK regulation and private international schools.</w:t>
      </w:r>
    </w:p>
    <w:bookmarkStart w:id="23" w:name="staffing-and-qualifications"/>
    <w:p>
      <w:pPr>
        <w:pStyle w:val="Heading3"/>
      </w:pPr>
      <w:r>
        <w:t xml:space="preserve">4.1 Staffing and Qualifications</w:t>
      </w:r>
    </w:p>
    <w:p>
      <w:pPr>
        <w:pStyle w:val="FirstParagraph"/>
      </w:pPr>
      <w:r>
        <w:t xml:space="preserve">It is mandatory for all designated School Counselor positions in United Arab Emirates Dubai to be filled by individuals holding recognized certifications in counseling psychology or guidance services. Priority will be given to candidates with experience working in multicultural environments similar to that of the United Arab Emirates Dubai market. Furthermore, cultural sensitivity training specific to the laws, traditions, and social norms of the United Arab Emirates is a prerequisite for all School Counselor personnel.</w:t>
      </w:r>
    </w:p>
    <w:bookmarkEnd w:id="23"/>
    <w:bookmarkStart w:id="24" w:name="integration-into-curriculum"/>
    <w:p>
      <w:pPr>
        <w:pStyle w:val="Heading3"/>
      </w:pPr>
      <w:r>
        <w:t xml:space="preserve">4.2 Integration into Curriculum</w:t>
      </w:r>
    </w:p>
    <w:p>
      <w:pPr>
        <w:pStyle w:val="FirstParagraph"/>
      </w:pPr>
      <w:r>
        <w:t xml:space="preserve">The School Counselor will not operate in isolation but will be integrated into the school’s pastoral care system. In United Arab Emirates Dubai schools, this involves collaboration with teachers, parents, and administration to create a supportive ecosystem. The counselor’s role includes conducting workshops on stress management for exam periods, which is particularly relevant given the high academic pressure often found in international schools within United Arab Emirates Dubai.</w:t>
      </w:r>
    </w:p>
    <w:bookmarkEnd w:id="24"/>
    <w:bookmarkStart w:id="25" w:name="technology-and-data-privacy"/>
    <w:p>
      <w:pPr>
        <w:pStyle w:val="Heading3"/>
      </w:pPr>
      <w:r>
        <w:t xml:space="preserve">4.3 Technology and Data Privacy</w:t>
      </w:r>
    </w:p>
    <w:p>
      <w:pPr>
        <w:pStyle w:val="FirstParagraph"/>
      </w:pPr>
      <w:r>
        <w:t xml:space="preserve">Given the advanced technological infrastructure of United Arab Emirates Dubai, School Counselor services will utilize secure digital platforms for record-keeping and initial assessments. However, strict adherence to the UAE Data Protection Law is required to ensure student confidentiality is maintained at all times within United Arab Emirates jurisdictions.</w:t>
      </w:r>
    </w:p>
    <w:bookmarkEnd w:id="25"/>
    <w:bookmarkEnd w:id="26"/>
    <w:bookmarkStart w:id="27" w:name="cultural-and-regional-considerations"/>
    <w:p>
      <w:pPr>
        <w:pStyle w:val="Heading2"/>
      </w:pPr>
      <w:r>
        <w:t xml:space="preserve">5. Cultural and Regional Considerations</w:t>
      </w:r>
    </w:p>
    <w:p>
      <w:pPr>
        <w:pStyle w:val="FirstParagraph"/>
      </w:pPr>
      <w:r>
        <w:t xml:space="preserve">Operating a School Counselor program in the United Arab Emirates Dubai requires a nuanced understanding of local values. The concept of mental health can sometimes be stigmatized in certain communities; therefore, the School Counselor must employ culturally sensitive approaches to destigmatize help-seeking behaviors.</w:t>
      </w:r>
      <w:r>
        <w:t xml:space="preserve"> </w:t>
      </w:r>
      <w:r>
        <w:t xml:space="preserve">Furthermore, family dynamics play a central role in society within United Arab Emirates Dubai. The School Counselor is expected to engage with parents and guardians, providing them with resources on child development and communication strategies that align with both Islamic traditions and international educational standards. This dual approach ensures that the School Counselor remains an ally to families while advocating for the student’s best interests in United Arab Emirates Dubai contexts.</w:t>
      </w:r>
    </w:p>
    <w:bookmarkEnd w:id="27"/>
    <w:bookmarkStart w:id="28" w:name="expected-outcomes-and-benefits"/>
    <w:p>
      <w:pPr>
        <w:pStyle w:val="Heading2"/>
      </w:pPr>
      <w:r>
        <w:t xml:space="preserve">6. Expected Outcomes and Benefits</w:t>
      </w:r>
    </w:p>
    <w:p>
      <w:pPr>
        <w:pStyle w:val="FirstParagraph"/>
      </w:pPr>
      <w:r>
        <w:t xml:space="preserve">The successful deployment of School Counselor services is projected to yield significant benefits for the educational sector in United Arab Emirates Dubai:</w:t>
      </w:r>
    </w:p>
    <w:p>
      <w:pPr>
        <w:numPr>
          <w:ilvl w:val="0"/>
          <w:numId w:val="1002"/>
        </w:numPr>
        <w:pStyle w:val="Compact"/>
      </w:pPr>
      <w:r>
        <w:rPr>
          <w:bCs/>
          <w:b/>
        </w:rPr>
        <w:t xml:space="preserve">Improved Academic Performance:</w:t>
      </w:r>
      <w:r>
        <w:t xml:space="preserve"> </w:t>
      </w:r>
      <w:r>
        <w:t xml:space="preserve">Students with adequate emotional support tend to exhibit higher concentration and motivation, directly impacting academic results in United Arab Emirates Dubai schools.</w:t>
      </w:r>
    </w:p>
    <w:p>
      <w:pPr>
        <w:numPr>
          <w:ilvl w:val="0"/>
          <w:numId w:val="1002"/>
        </w:numPr>
        <w:pStyle w:val="Compact"/>
      </w:pPr>
      <w:r>
        <w:rPr>
          <w:bCs/>
          <w:b/>
        </w:rPr>
        <w:t xml:space="preserve">Reduced Behavioral Incidents:</w:t>
      </w:r>
    </w:p>
    <w:p>
      <w:pPr>
        <w:numPr>
          <w:ilvl w:val="0"/>
          <w:numId w:val="1002"/>
        </w:numPr>
        <w:pStyle w:val="Compact"/>
      </w:pPr>
      <w:r>
        <w:rPr>
          <w:bCs/>
          <w:b/>
        </w:rPr>
        <w:t xml:space="preserve">Institutional Reputation:</w:t>
      </w:r>
    </w:p>
    <w:p>
      <w:pPr>
        <w:numPr>
          <w:ilvl w:val="0"/>
          <w:numId w:val="1002"/>
        </w:numPr>
        <w:pStyle w:val="Compact"/>
      </w:pPr>
      <w:r>
        <w:t xml:space="preserve">National Alignment:</w:t>
      </w:r>
    </w:p>
    <w:bookmarkEnd w:id="28"/>
    <w:bookmarkStart w:id="29" w:name="conclusion"/>
    <w:p>
      <w:pPr>
        <w:pStyle w:val="Heading2"/>
      </w:pPr>
      <w:r>
        <w:t xml:space="preserve">7. Conclusion</w:t>
      </w:r>
    </w:p>
    <w:p>
      <w:pPr>
        <w:pStyle w:val="FirstParagraph"/>
      </w:pPr>
      <w:r>
        <w:t xml:space="preserve">The integration of professional School Counselor services is a critical step forward for the educational infrastructure in United Arab Emirates Dubai. By addressing the psychological and emotional needs of students, we ensure that they are not only academically proficient but also resilient, empathetic, and culturally aware citizens prepared to contribute to the future of the United Arab Emirates. This project report serves as a blueprint for stakeholders to collaborate in establishing these vital support systems. It is imperative that all educational entities in United Arab Emirates Dubai recognize the School Counselor not as a peripheral role, but as an essential pillar of a thriving, inclusive, and forward-thinking educational ecosystem.</w:t>
      </w:r>
    </w:p>
    <w:bookmarkEnd w:id="29"/>
    <w:bookmarkStart w:id="30" w:name="recommendations"/>
    <w:p>
      <w:pPr>
        <w:pStyle w:val="Heading2"/>
      </w:pPr>
      <w:r>
        <w:t xml:space="preserve">8. Recommendations</w:t>
      </w:r>
    </w:p>
    <w:p>
      <w:pPr>
        <w:pStyle w:val="FirstParagraph"/>
      </w:pPr>
      <w:r>
        <w:t xml:space="preserve">To ensure the success of this initiative within United Arab Emirates Dubai, it is recommended that:</w:t>
      </w:r>
      <w:r>
        <w:t xml:space="preserve"> </w:t>
      </w:r>
      <w:r>
        <w:t xml:space="preserve">1. The Department of Education and Knowledge issues mandatory guidelines for School Counselor-to-student ratios in all United Arab Emirates Dubai schools by the next academic year.</w:t>
      </w:r>
      <w:r>
        <w:t xml:space="preserve"> </w:t>
      </w:r>
      <w:r>
        <w:t xml:space="preserve">2. Continuous professional development workshops are funded to keep School Counselors updated on global best practices and local regulatory changes.</w:t>
      </w:r>
      <w:r>
        <w:t xml:space="preserve"> </w:t>
      </w:r>
      <w:r>
        <w:t xml:space="preserve">3. Public awareness campaigns are launched in United Arab Emirates Dubai to educate communities on the value of mental health support provided by School Counselor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United Arab Emirates Dubai</dc:title>
  <dc:creator/>
  <dc:language>en</dc:language>
  <cp:keywords/>
  <dcterms:created xsi:type="dcterms:W3CDTF">2026-07-29T15:36:11Z</dcterms:created>
  <dcterms:modified xsi:type="dcterms:W3CDTF">2026-07-29T15:36:11Z</dcterms:modified>
</cp:coreProperties>
</file>

<file path=docProps/custom.xml><?xml version="1.0" encoding="utf-8"?>
<Properties xmlns="http://schemas.openxmlformats.org/officeDocument/2006/custom-properties" xmlns:vt="http://schemas.openxmlformats.org/officeDocument/2006/docPropsVTypes"/>
</file>