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Harare,</w:t>
      </w:r>
      <w:r>
        <w:t xml:space="preserve"> </w:t>
      </w:r>
      <w:r>
        <w:t xml:space="preserve">Zimbabwe</w:t>
      </w:r>
    </w:p>
    <w:bookmarkStart w:id="32" w:name="X649ca5bfc873a4a5b91b557806ee5d847d685c6"/>
    <w:p>
      <w:pPr>
        <w:pStyle w:val="Heading1"/>
      </w:pPr>
      <w:r>
        <w:t xml:space="preserve">Project Report: Implementation of the School Counselor Program in Harare, Zimbabwe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Primary and Secondary Education, Zimbabwe</w:t>
      </w:r>
      <w:r>
        <w:br/>
      </w:r>
      <w:r>
        <w:rPr>
          <w:bCs/>
          <w:b/>
        </w:rPr>
        <w:t xml:space="preserve">From:</w:t>
      </w:r>
      <w:r>
        <w:t xml:space="preserve"> </w:t>
      </w:r>
      <w:r>
        <w:t xml:space="preserve">Project Implementation Unit</w:t>
      </w:r>
      <w:r>
        <w:br/>
      </w:r>
      <w:r>
        <w:br/>
      </w:r>
      <w:r>
        <w:t xml:space="preserve">School Counselor services within the educational framework in Harare. This report outlines the necessity, strategic implementation, challenges faced by School Counselor professionals in this region.</w:t>
      </w:r>
    </w:p>
    <w:bookmarkStart w:id="20" w:name="introduction"/>
    <w:p>
      <w:pPr>
        <w:pStyle w:val="Heading2"/>
      </w:pPr>
      <w:r>
        <w:t xml:space="preserve">1. Introduction</w:t>
      </w:r>
    </w:p>
    <w:p>
      <w:pPr>
        <w:pStyle w:val="FirstParagraph"/>
      </w:pPr>
      <w:r>
        <w:t xml:space="preserve">The educational landscape in Zimbabwe is currently undergoing significant transformation, driven by the need to address not only academic excellence but also holistic student well-being. Harare, as the capital city and the most populous urban center in Zimbabwe Harare, presents a unique set of socio-economic and psychosocial challenges for its student population. The primary objective of this</w:t>
      </w:r>
      <w:r>
        <w:t xml:space="preserve"> </w:t>
      </w:r>
      <w:r>
        <w:rPr>
          <w:bCs/>
          <w:b/>
        </w:rPr>
        <w:t xml:space="preserve">Project Report</w:t>
      </w:r>
      <w:r>
        <w:t xml:space="preserve"> </w:t>
      </w:r>
      <w:r>
        <w:t xml:space="preserve">is to detail the introduction and integration of professional</w:t>
      </w:r>
      <w:r>
        <w:t xml:space="preserve"> </w:t>
      </w:r>
      <w:r>
        <w:rPr>
          <w:bCs/>
          <w:b/>
        </w:rPr>
        <w:t xml:space="preserve">School Counselor</w:t>
      </w:r>
      <w:r>
        <w:t xml:space="preserve"> </w:t>
      </w:r>
      <w:r>
        <w:t xml:space="preserve">services within public schools in Harare. This initiative recognizes that academic success is deeply intertwined with mental health, emotional stability, and social development.</w:t>
      </w:r>
    </w:p>
    <w:p>
      <w:pPr>
        <w:pStyle w:val="BodyText"/>
      </w:pPr>
      <w:r>
        <w:t xml:space="preserve">In Zimbabwe Harare, rapid urbanization, economic fluctuations, and high population density have contributed to increased stressors among adolescents. Issues such as substance abuse, teenage pregnancy early parenthood anxiety related to future employment prospects are prevalent. Without a structured support system these issues often go unnoticed until they escalate into crises affecting school attendance and academic performance.</w:t>
      </w:r>
    </w:p>
    <w:bookmarkEnd w:id="20"/>
    <w:bookmarkStart w:id="21" w:name="Xddaa500551ea6e78295a92999a576e9ac197e5f"/>
    <w:p>
      <w:pPr>
        <w:pStyle w:val="Heading2"/>
      </w:pPr>
      <w:r>
        <w:t xml:space="preserve">2. Objectives of the School Counselor Program</w:t>
      </w:r>
    </w:p>
    <w:p>
      <w:pPr>
        <w:pStyle w:val="FirstParagraph"/>
      </w:pPr>
      <w:r>
        <w:t xml:space="preserve">The deployment of a dedicated</w:t>
      </w:r>
      <w:r>
        <w:t xml:space="preserve"> </w:t>
      </w:r>
      <w:r>
        <w:rPr>
          <w:bCs/>
          <w:b/>
        </w:rPr>
        <w:t xml:space="preserve">School Counselor</w:t>
      </w:r>
      <w:r>
        <w:t xml:space="preserve"> </w:t>
      </w:r>
      <w:r>
        <w:t xml:space="preserve">in Zimbabwe Harare schools is guided by several core objectives:</w:t>
      </w:r>
    </w:p>
    <w:p>
      <w:pPr>
        <w:numPr>
          <w:ilvl w:val="0"/>
          <w:numId w:val="1001"/>
        </w:numPr>
        <w:pStyle w:val="Compact"/>
      </w:pPr>
      <w:r>
        <w:rPr>
          <w:bCs/>
          <w:b/>
        </w:rPr>
        <w:t xml:space="preserve">Holistic Support:</w:t>
      </w:r>
      <w:r>
        <w:t xml:space="preserve">To provide comprehensive guidance that addresses academic, career, and personal/social development.</w:t>
      </w:r>
    </w:p>
    <w:p>
      <w:pPr>
        <w:numPr>
          <w:ilvl w:val="0"/>
          <w:numId w:val="1001"/>
        </w:numPr>
        <w:pStyle w:val="Compact"/>
      </w:pPr>
      <w:r>
        <w:rPr>
          <w:bCs/>
          <w:b/>
        </w:rPr>
        <w:t xml:space="preserve">Mental Health Intervention:</w:t>
      </w:r>
      <w:r>
        <w:t xml:space="preserve">To offer early identification and intervention for students suffering from anxiety, depression, trauma, or family instability.</w:t>
      </w:r>
    </w:p>
    <w:p>
      <w:pPr>
        <w:numPr>
          <w:ilvl w:val="0"/>
          <w:numId w:val="1001"/>
        </w:numPr>
        <w:pStyle w:val="Compact"/>
      </w:pPr>
      <w:r>
        <w:rPr>
          <w:bCs/>
          <w:b/>
        </w:rPr>
        <w:t xml:space="preserve">Safety and Protection:</w:t>
      </w:r>
      <w:r>
        <w:t xml:space="preserve">To serve as a mandatory reporting mechanism for child protection cases, including abuse and neglect.</w:t>
      </w:r>
    </w:p>
    <w:p>
      <w:pPr>
        <w:numPr>
          <w:ilvl w:val="0"/>
          <w:numId w:val="1001"/>
        </w:numPr>
        <w:pStyle w:val="Compact"/>
      </w:pPr>
      <w:r>
        <w:rPr>
          <w:bCs/>
          <w:b/>
        </w:rPr>
        <w:t xml:space="preserve">Career Guidance:</w:t>
      </w:r>
      <w:r>
        <w:t xml:space="preserve">To assist students in navigating career choices amidst the complex economic reality of Zimbabwe Harare, linking educational outcomes with potential vocational paths.</w:t>
      </w:r>
    </w:p>
    <w:bookmarkEnd w:id="21"/>
    <w:bookmarkStart w:id="22" w:name="Xf45a8155db7110fbfeee621168383d53bcc8d56"/>
    <w:p>
      <w:pPr>
        <w:pStyle w:val="Heading2"/>
      </w:pPr>
      <w:r>
        <w:t xml:space="preserve">3. Contextual Analysis: The Harare Environment</w:t>
      </w:r>
    </w:p>
    <w:p>
      <w:pPr>
        <w:pStyle w:val="FirstParagraph"/>
      </w:pPr>
      <w:r>
        <w:t xml:space="preserve">The specific context of Zimbabwe Harare necessitates a tailored approach to counseling. Schools in high-density suburbs such as Mbare, Glen View, and Kuwadzana face resource constraints that differ significantly from those in suburban areas like Borrowdale or Mount Pleasant. However, the stressors affecting students are universal yet distinct.</w:t>
      </w:r>
    </w:p>
    <w:p>
      <w:pPr>
        <w:pStyle w:val="BodyText"/>
      </w:pPr>
      <w:r>
        <w:rPr>
          <w:bCs/>
          <w:b/>
        </w:rPr>
        <w:t xml:space="preserve">Economic Pressure:</w:t>
      </w:r>
      <w:r>
        <w:t xml:space="preserve"> </w:t>
      </w:r>
      <w:r>
        <w:t xml:space="preserve">The economic volatility in Zimbabwe Harare affects household stability. Many students come from households where parents face unemployment or underemployment, leading to food insecurity and housing instability. The</w:t>
      </w:r>
      <w:r>
        <w:t xml:space="preserve"> </w:t>
      </w:r>
      <w:r>
        <w:rPr>
          <w:bCs/>
          <w:b/>
        </w:rPr>
        <w:t xml:space="preserve">School Counselor</w:t>
      </w:r>
      <w:r>
        <w:t xml:space="preserve"> </w:t>
      </w:r>
      <w:r>
        <w:t xml:space="preserve">plays a critical role in identifying these vulnerabilities and connecting families with social welfare resources.</w:t>
      </w:r>
    </w:p>
    <w:p>
      <w:pPr>
        <w:pStyle w:val="BodyText"/>
      </w:pPr>
      <w:r>
        <w:rPr>
          <w:bCs/>
          <w:b/>
        </w:rPr>
        <w:t xml:space="preserve">Digital Distraction and Cyber Safety:</w:t>
      </w:r>
      <w:r>
        <w:t xml:space="preserve"> </w:t>
      </w:r>
      <w:r>
        <w:t xml:space="preserve">With increasing internet penetration in Harare, students are increasingly exposed to cyberbullying and inappropriate content. The counselor must be equipped to guide students on digital citizenship and online safety.</w:t>
      </w:r>
    </w:p>
    <w:bookmarkEnd w:id="22"/>
    <w:bookmarkStart w:id="26" w:name="implementation-strategy"/>
    <w:p>
      <w:pPr>
        <w:pStyle w:val="Heading2"/>
      </w:pPr>
      <w:r>
        <w:t xml:space="preserve">4. Implementation Strategy</w:t>
      </w:r>
    </w:p>
    <w:p>
      <w:pPr>
        <w:pStyle w:val="FirstParagraph"/>
      </w:pPr>
      <w:r>
        <w:t xml:space="preserve">The rollout of the School Counselor program in Zimbabwe Harare follows a phased approach:</w:t>
      </w:r>
    </w:p>
    <w:bookmarkStart w:id="23" w:name="phase-1-recruitment-and-training"/>
    <w:p>
      <w:pPr>
        <w:pStyle w:val="Heading3"/>
      </w:pPr>
      <w:r>
        <w:t xml:space="preserve">Phase 1: Recruitment and Training</w:t>
      </w:r>
    </w:p>
    <w:p>
      <w:pPr>
        <w:pStyle w:val="FirstParagraph"/>
      </w:pPr>
      <w:r>
        <w:t xml:space="preserve">We are recruiting licensed psychologists and social workers with specialized training in school psychology. These professionals will undergo cultural competency training specific to the Shona and Ndebele contexts prevalent in Harare, ensuring that counseling methods are culturally sensitive and effective.</w:t>
      </w:r>
    </w:p>
    <w:bookmarkEnd w:id="23"/>
    <w:bookmarkStart w:id="24" w:name="phase-2-pilot-program"/>
    <w:p>
      <w:pPr>
        <w:pStyle w:val="Heading3"/>
      </w:pPr>
      <w:r>
        <w:t xml:space="preserve">Phase 2: Pilot Program</w:t>
      </w:r>
    </w:p>
    <w:p>
      <w:pPr>
        <w:pStyle w:val="FirstParagraph"/>
      </w:pPr>
      <w:r>
        <w:t xml:space="preserve">The pilot phase will involve five selected schools in Harare: two high-density schools, two middle-income schools, and one elite institution. This diversity allows for the testing of counseling protocols across different socioeconomic backgrounds. Each school will be assigned a dedicated School Counselor who reports to a central coordination office in Harare.</w:t>
      </w:r>
    </w:p>
    <w:bookmarkEnd w:id="24"/>
    <w:bookmarkStart w:id="25" w:name="phase-3-community-engagement"/>
    <w:p>
      <w:pPr>
        <w:pStyle w:val="Heading3"/>
      </w:pPr>
      <w:r>
        <w:t xml:space="preserve">Phase 3: Community Engagement</w:t>
      </w:r>
    </w:p>
    <w:p>
      <w:pPr>
        <w:pStyle w:val="FirstParagraph"/>
      </w:pPr>
      <w:r>
        <w:t xml:space="preserve">Counseling cannot happen in isolation. A major component of this project involves engaging parents and teachers in Zimbabwe Harare. Workshops will be conducted to destigmatize mental health issues and teach educators how to recognize signs of distress in students.</w:t>
      </w:r>
    </w:p>
    <w:bookmarkEnd w:id="25"/>
    <w:bookmarkEnd w:id="26"/>
    <w:bookmarkStart w:id="27" w:name="key-challenges-identified"/>
    <w:p>
      <w:pPr>
        <w:pStyle w:val="Heading2"/>
      </w:pPr>
      <w:r>
        <w:t xml:space="preserve">5. Key Challenges Identified</w:t>
      </w:r>
    </w:p>
    <w:p>
      <w:pPr>
        <w:pStyle w:val="FirstParagraph"/>
      </w:pPr>
      <w:r>
        <w:rPr>
          <w:bCs/>
          <w:b/>
        </w:rPr>
        <w:t xml:space="preserve">Stigma:</w:t>
      </w:r>
      <w:r>
        <w:t xml:space="preserve">Mental health remains stigmatized in many communities within Zimbabwe Harare. Students may hesitate to seek help due to fear of being labeled or judged by peers and teachers.</w:t>
      </w:r>
      <w:r>
        <w:br/>
      </w:r>
      <w:r>
        <w:br/>
      </w:r>
      <w:r>
        <w:rPr>
          <w:bCs/>
          <w:b/>
        </w:rPr>
        <w:t xml:space="preserve">Resource Limitations:</w:t>
      </w:r>
      <w:r>
        <w:t xml:space="preserve">Funding for specialized counseling materials, private office spaces, and transportation for home visits is a persistent challenge.</w:t>
      </w:r>
      <w:r>
        <w:br/>
      </w:r>
      <w:r>
        <w:br/>
      </w:r>
      <w:r>
        <w:rPr>
          <w:bCs/>
          <w:b/>
        </w:rPr>
        <w:t xml:space="preserve">High Caseloads:</w:t>
      </w:r>
      <w:r>
        <w:t xml:space="preserve">In many Harare schools, the student-to-teacher ratio is already high. Adding students with severe behavioral issues to a counselor’s caseload can lead to burnout if support structures are not robust.</w:t>
      </w:r>
      <w:r>
        <w:br/>
      </w:r>
      <w:r>
        <w:br/>
      </w:r>
      <w:r>
        <w:rPr>
          <w:bCs/>
          <w:b/>
        </w:rPr>
        <w:t xml:space="preserve">Teacher Collaboration:</w:t>
      </w:r>
      <w:r>
        <w:t xml:space="preserve">Sometimes, teachers may view the School Counselor as an intrusion into their classroom management duties. Building collaborative relationships is essential for success.</w:t>
      </w:r>
    </w:p>
    <w:bookmarkEnd w:id="27"/>
    <w:bookmarkStart w:id="28" w:name="expected-outcomes-and-impact"/>
    <w:p>
      <w:pPr>
        <w:pStyle w:val="Heading2"/>
      </w:pPr>
      <w:r>
        <w:t xml:space="preserve">6. Expected Outcomes and Impact</w:t>
      </w:r>
    </w:p>
    <w:p>
      <w:pPr>
        <w:pStyle w:val="FirstParagraph"/>
      </w:pPr>
      <w:r>
        <w:t xml:space="preserve">The successful implementation of the School Counselor program in Zimbabwe Harare is expected to yield measurable improvements:</w:t>
      </w:r>
    </w:p>
    <w:p>
      <w:pPr>
        <w:numPr>
          <w:ilvl w:val="0"/>
          <w:numId w:val="1002"/>
        </w:numPr>
        <w:pStyle w:val="Compact"/>
      </w:pPr>
      <w:r>
        <w:rPr>
          <w:bCs/>
          <w:b/>
        </w:rPr>
        <w:t xml:space="preserve">A Reduced Dropout Rates:</w:t>
      </w:r>
      <w:r>
        <w:t xml:space="preserve">Counselors will help retain at-risk students by addressing underlying issues causing disengagement.</w:t>
      </w:r>
    </w:p>
    <w:p>
      <w:pPr>
        <w:numPr>
          <w:ilvl w:val="0"/>
          <w:numId w:val="1002"/>
        </w:numPr>
        <w:pStyle w:val="Compact"/>
      </w:pPr>
      <w:r>
        <w:rPr>
          <w:bCs/>
          <w:b/>
        </w:rPr>
        <w:t xml:space="preserve">Improved Academic Performance:</w:t>
      </w:r>
      <w:r>
        <w:t xml:space="preserve">Mental clarity and reduced anxiety lead to better concentration and retention of knowledge.</w:t>
      </w:r>
    </w:p>
    <w:p>
      <w:pPr>
        <w:numPr>
          <w:ilvl w:val="0"/>
          <w:numId w:val="1002"/>
        </w:numPr>
        <w:pStyle w:val="Compact"/>
      </w:pPr>
      <w:r>
        <w:rPr>
          <w:bCs/>
          <w:b/>
        </w:rPr>
        <w:t xml:space="preserve">Safer School Environment:</w:t>
      </w:r>
      <w:r>
        <w:t xml:space="preserve">Proactive conflict resolution led by the School Counselor reduces bullying and violent incidents in Harare schools.</w:t>
      </w:r>
    </w:p>
    <w:p>
      <w:pPr>
        <w:numPr>
          <w:ilvl w:val="0"/>
          <w:numId w:val="1002"/>
        </w:numPr>
        <w:pStyle w:val="Compact"/>
      </w:pPr>
      <w:r>
        <w:rPr>
          <w:bCs/>
          <w:b/>
        </w:rPr>
        <w:t xml:space="preserve">Better Career Alignment:</w:t>
      </w:r>
      <w:r>
        <w:t xml:space="preserve">Students will make more informed decisions about their higher education and career paths, reducing the mismatch between skills acquired and market needs in Zimbabwe.</w:t>
      </w:r>
    </w:p>
    <w:bookmarkEnd w:id="28"/>
    <w:bookmarkStart w:id="29" w:name="recommendations"/>
    <w:p>
      <w:pPr>
        <w:pStyle w:val="Heading2"/>
      </w:pPr>
      <w:r>
        <w:t xml:space="preserve">7. Recommendations</w:t>
      </w:r>
    </w:p>
    <w:p>
      <w:pPr>
        <w:pStyle w:val="FirstParagraph"/>
      </w:pPr>
      <w:r>
        <w:t xml:space="preserve">To ensure the sustainability of this initiative, we recommend that the Ministry of Primary and Secondary Education integrates School Counselor positions into the permanent staffing structure for all schools in Harare. Currently, these roles are often funded through short-term grants which create instability. Furthermore, partnerships with private sector entities in Zimbabwe Harare should be explored to sponsor counseling centers within schools.</w:t>
      </w:r>
    </w:p>
    <w:p>
      <w:pPr>
        <w:pStyle w:val="BodyText"/>
      </w:pPr>
      <w:r>
        <w:t xml:space="preserve">Additionally, continuous professional development is vital. School Counselors must stay updated on global best practices while remaining grounded in the local reality of Zimbabwe Harare. Regular supervision and peer support groups are necessary to prevent counselor burnout.</w:t>
      </w:r>
    </w:p>
    <w:bookmarkEnd w:id="29"/>
    <w:bookmarkStart w:id="30" w:name="conclusion"/>
    <w:p>
      <w:pPr>
        <w:pStyle w:val="Heading2"/>
      </w:pPr>
      <w:r>
        <w:t xml:space="preserve">8. Conclusion</w:t>
      </w:r>
    </w:p>
    <w:p>
      <w:pPr>
        <w:pStyle w:val="FirstParagraph"/>
      </w:pPr>
      <w:r>
        <w:t xml:space="preserve">The integration of professional School Counselor services is not merely an add-on but a fundamental requirement for modern education in Zimbabwe Harare. As we strive for educational excellence, we must acknowledge that students are whole human beings with emotional and psychological needs. The data collected from this pilot will be crucial in scaling the program across other provinces, but Harare serves as the critical testing ground due to its density and complexity.</w:t>
      </w:r>
    </w:p>
    <w:p>
      <w:pPr>
        <w:pStyle w:val="BodyText"/>
      </w:pPr>
      <w:r>
        <w:t xml:space="preserve">This Project Report underscores the urgency of investing in mental health infrastructure within schools. By empowering School Counselors with the necessary tools and mandate, we are investing in a healthier, more productive future for Zimbabwe Harare. The ripple effects of improved student well-being will extend beyond school gates into families and communities, fostering a more resilient society.</w:t>
      </w:r>
    </w:p>
    <w:bookmarkEnd w:id="30"/>
    <w:bookmarkStart w:id="31" w:name="appendices"/>
    <w:p>
      <w:pPr>
        <w:pStyle w:val="Heading2"/>
      </w:pPr>
      <w:r>
        <w:t xml:space="preserve">9. Appendices</w:t>
      </w:r>
    </w:p>
    <w:p>
      <w:pPr>
        <w:numPr>
          <w:ilvl w:val="0"/>
          <w:numId w:val="1003"/>
        </w:numPr>
        <w:pStyle w:val="Compact"/>
      </w:pPr>
      <w:r>
        <w:rPr>
          <w:bCs/>
          <w:b/>
        </w:rPr>
        <w:t xml:space="preserve">Appendix A:</w:t>
      </w:r>
      <w:r>
        <w:t xml:space="preserve">Detailed Budget Breakdown for Pilot Phase</w:t>
      </w:r>
      <w:r>
        <w:br/>
      </w:r>
    </w:p>
    <w:p>
      <w:pPr>
        <w:numPr>
          <w:ilvl w:val="0"/>
          <w:numId w:val="1003"/>
        </w:numPr>
        <w:pStyle w:val="Compact"/>
      </w:pPr>
      <w:r>
        <w:t xml:space="preserve">Budget Breakdown for Pilot Phase</w:t>
      </w:r>
      <w:r>
        <w:br/>
      </w:r>
    </w:p>
    <w:p>
      <w:pPr>
        <w:pStyle w:val="FirstParagraph"/>
      </w:pPr>
      <w:r>
        <w:t xml:space="preserve">&gt;html&gt;&gt;</w:t>
      </w:r>
    </w:p>
    <w:p>
      <w:pPr>
        <w:pStyle w:val="BodyText"/>
      </w:pPr>
      <w:r>
        <w:t xml:space="preserve">html&gt;&gt;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Harare, Zimbabwe</dc:title>
  <dc:creator/>
  <dc:language>en</dc:language>
  <cp:keywords/>
  <dcterms:created xsi:type="dcterms:W3CDTF">2026-07-29T06:58:26Z</dcterms:created>
  <dcterms:modified xsi:type="dcterms:W3CDTF">2026-07-29T06:58:26Z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