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Integration</w:t>
      </w:r>
      <w:r>
        <w:t xml:space="preserve"> </w:t>
      </w:r>
      <w:r>
        <w:t xml:space="preserve">in</w:t>
      </w:r>
      <w:r>
        <w:t xml:space="preserve"> </w:t>
      </w:r>
      <w:r>
        <w:t xml:space="preserve">China</w:t>
      </w:r>
      <w:r>
        <w:t xml:space="preserve"> </w:t>
      </w:r>
      <w:r>
        <w:t xml:space="preserve">Guangzhou</w:t>
      </w:r>
    </w:p>
    <w:bookmarkStart w:id="29" w:name="X5922e11650ea7513d66309c1730681f693a7690"/>
    <w:p>
      <w:pPr>
        <w:pStyle w:val="Heading1"/>
      </w:pPr>
      <w:r>
        <w:t xml:space="preserve">Comprehensive Project Report on the Implementation of Social Worker Services in China Guangzhou</w:t>
      </w:r>
    </w:p>
    <w:bookmarkStart w:id="28" w:name="date-october-26-2023"/>
    <w:p>
      <w:pPr>
        <w:pStyle w:val="Heading2"/>
      </w:pPr>
      <w:r>
        <w:t xml:space="preserve">Date: October 26, 2023</w:t>
      </w:r>
    </w:p>
    <w:p>
      <w:pPr>
        <w:pStyle w:val="FirstParagraph"/>
      </w:pPr>
      <w:r>
        <w:br/>
      </w:r>
      <w:r>
        <w:rPr>
          <w:bCs/>
          <w:b/>
        </w:rPr>
        <w:t xml:space="preserve">To:</w:t>
      </w:r>
      <w:r>
        <w:t xml:space="preserve">The Municipal Civil Affairs Bureau of Guangzhou and Stakeholders</w:t>
      </w:r>
      <w:r>
        <w:br/>
      </w:r>
      <w:r>
        <w:rPr>
          <w:bCs/>
          <w:b/>
        </w:rPr>
        <w:t xml:space="preserve">From:</w:t>
      </w:r>
      <w:r>
        <w:t xml:space="preserve">Project Coordination Unit</w:t>
      </w:r>
      <w:r>
        <w:br/>
      </w:r>
      <w:r>
        <w:rPr>
          <w:bCs/>
          <w:b/>
        </w:rPr>
        <w:t xml:space="preserve">Subject:</w:t>
      </w:r>
      <w:r>
        <w:t xml:space="preserve">Evaluating the Role and Impact of Professional Social Workers within the Urban Framework of China Guangzhou</w:t>
      </w:r>
    </w:p>
    <w:bookmarkStart w:id="20" w:name="executive-summary"/>
    <w:p>
      <w:pPr>
        <w:pStyle w:val="Heading3"/>
      </w:pPr>
      <w:r>
        <w:t xml:space="preserve">1. Executive Summary</w:t>
      </w:r>
    </w:p>
    <w:p>
      <w:pPr>
        <w:pStyle w:val="FirstParagraph"/>
      </w:pPr>
      <w:r>
        <w:br/>
      </w:r>
      <w:r>
        <w:t xml:space="preserve">This</w:t>
      </w:r>
      <w:r>
        <w:t xml:space="preserve"> </w:t>
      </w:r>
      <w:r>
        <w:rPr>
          <w:bCs/>
          <w:b/>
        </w:rPr>
        <w:t xml:space="preserve">Project Report</w:t>
      </w:r>
      <w:r>
        <w:t xml:space="preserve">serves as a comprehensive documentation of the ongoing initiatives regarding professional social work integration in one of China’s most dynamic metropolitan areas. The primary objective is to analyze how the deployment of qualified</w:t>
      </w:r>
      <w:r>
        <w:t xml:space="preserve"> </w:t>
      </w:r>
      <w:r>
        <w:rPr>
          <w:bCs/>
          <w:b/>
        </w:rPr>
        <w:t xml:space="preserve">Social Worker</w:t>
      </w:r>
      <w:r>
        <w:t xml:space="preserve"> </w:t>
      </w:r>
      <w:r>
        <w:t xml:space="preserve">professionals can address the complex socio-economic challenges facing modern urban life. Specifically, this document focuses on</w:t>
      </w:r>
      <w:r>
        <w:t xml:space="preserve"> </w:t>
      </w:r>
      <w:r>
        <w:rPr>
          <w:bCs/>
          <w:b/>
        </w:rPr>
        <w:t xml:space="preserve">China Guangzhou</w:t>
      </w:r>
      <w:r>
        <w:t xml:space="preserve">, a city renowned for its rapid economic growth, historical significance as a trading port, and its unique demographic composition. The findings indicate that while Guangzhou has made significant strides in public service infrastructure, there remains a critical need for specialized human-centric services to manage the pressures of urbanization, migrant population integration, and an aging society. This report outlines the current landscape proposed interventions and strategic recommendations for scaling social work efforts in</w:t>
      </w:r>
      <w:r>
        <w:t xml:space="preserve"> </w:t>
      </w:r>
      <w:r>
        <w:rPr>
          <w:bCs/>
          <w:b/>
        </w:rPr>
        <w:t xml:space="preserve">China Guangzhou</w:t>
      </w:r>
      <w:r>
        <w:t xml:space="preserve">.</w:t>
      </w:r>
    </w:p>
    <w:bookmarkEnd w:id="20"/>
    <w:bookmarkStart w:id="21" w:name="introduction-and-background"/>
    <w:p>
      <w:pPr>
        <w:pStyle w:val="Heading3"/>
      </w:pPr>
      <w:r>
        <w:t xml:space="preserve">2. Introduction and Background</w:t>
      </w:r>
    </w:p>
    <w:p>
      <w:pPr>
        <w:pStyle w:val="FirstParagraph"/>
      </w:pPr>
      <w:r>
        <w:br/>
      </w:r>
      <w:r>
        <w:t xml:space="preserve">Guangzhou stands at a pivotal juncture in its development history. As the capital of Guangdong Province and a key hub in the Greater Bay Area,</w:t>
      </w:r>
      <w:r>
        <w:t xml:space="preserve"> </w:t>
      </w:r>
      <w:r>
        <w:rPr>
          <w:bCs/>
          <w:b/>
        </w:rPr>
        <w:t xml:space="preserve">China Guangzhou</w:t>
      </w:r>
      <w:r>
        <w:t xml:space="preserve"> </w:t>
      </w:r>
      <w:r>
        <w:t xml:space="preserve">attracts millions of internal migrants seeking employment opportunities, resulting in a highly transient and diverse population. This influx presents both economic vitality and social strain. Traditional community governance models, which rely heavily on administrative committees (Juweihui), have long served as the backbone of local management. However these traditional structures are often ill-equipped to handle the nuanced psychological and social needs of modern citizens.</w:t>
      </w:r>
      <w:r>
        <w:br/>
      </w:r>
      <w:r>
        <w:br/>
      </w:r>
      <w:r>
        <w:t xml:space="preserve">In this context, the introduction of professional</w:t>
      </w:r>
      <w:r>
        <w:t xml:space="preserve"> </w:t>
      </w:r>
      <w:r>
        <w:rPr>
          <w:bCs/>
          <w:b/>
        </w:rPr>
        <w:t xml:space="preserve">Social Worker</w:t>
      </w:r>
      <w:r>
        <w:t xml:space="preserve"> </w:t>
      </w:r>
      <w:r>
        <w:t xml:space="preserve">services represents a paradigm shift from mere administrative management to holistic community care. The term "Social Worker" in this document refers specifically to certified professionals who utilize evidence-based practices to enhance individual well-being and social functioning. By embedding these professionals within the existing fabric of</w:t>
      </w:r>
      <w:r>
        <w:t xml:space="preserve"> </w:t>
      </w:r>
      <w:r>
        <w:rPr>
          <w:bCs/>
          <w:b/>
        </w:rPr>
        <w:t xml:space="preserve">China Guangzhou</w:t>
      </w:r>
      <w:r>
        <w:t xml:space="preserve">, the project aims to create a more resilient, inclusive, and supportive urban environment. This</w:t>
      </w:r>
      <w:r>
        <w:t xml:space="preserve"> </w:t>
      </w:r>
      <w:r>
        <w:rPr>
          <w:bCs/>
          <w:b/>
        </w:rPr>
        <w:t xml:space="preserve">Project Report</w:t>
      </w:r>
      <w:r>
        <w:t xml:space="preserve"> </w:t>
      </w:r>
      <w:r>
        <w:t xml:space="preserve">details the rationale behind this shift and documents the progress made thus far.</w:t>
      </w:r>
    </w:p>
    <w:bookmarkEnd w:id="21"/>
    <w:bookmarkStart w:id="22" w:name="Xa3dcfb60972bcba909883916efa6ef1d9f1ecf1"/>
    <w:p>
      <w:pPr>
        <w:pStyle w:val="Heading3"/>
      </w:pPr>
      <w:r>
        <w:t xml:space="preserve">3. Objectives of the Social Work Initiative in China Guangzhou</w:t>
      </w:r>
    </w:p>
    <w:p>
      <w:pPr>
        <w:pStyle w:val="FirstParagraph"/>
      </w:pPr>
      <w:r>
        <w:br/>
      </w:r>
      <w:r>
        <w:t xml:space="preserve">The deployment of</w:t>
      </w:r>
      <w:r>
        <w:t xml:space="preserve"> </w:t>
      </w:r>
      <w:r>
        <w:rPr>
          <w:bCs/>
          <w:b/>
        </w:rPr>
        <w:t xml:space="preserve">Social Worker</w:t>
      </w:r>
      <w:r>
        <w:t xml:space="preserve"> </w:t>
      </w:r>
      <w:r>
        <w:t xml:space="preserve">services in</w:t>
      </w:r>
      <w:r>
        <w:t xml:space="preserve"> </w:t>
      </w:r>
      <w:r>
        <w:rPr>
          <w:bCs/>
          <w:b/>
        </w:rPr>
        <w:t xml:space="preserve">China Guangzhou</w:t>
      </w:r>
      <w:r>
        <w:br/>
      </w:r>
      <w:r>
        <w:rPr>
          <w:bCs/>
          <w:b/>
        </w:rPr>
        <w:t xml:space="preserve">1.</w:t>
      </w:r>
      <w:r>
        <w:rPr>
          <w:bCs/>
          <w:b/>
          <w:bCs/>
          <w:b/>
        </w:rPr>
        <w:t xml:space="preserve">Promoting Social Cohesion:</w:t>
      </w:r>
      <w:r>
        <w:rPr>
          <w:bCs/>
          <w:b/>
        </w:rPr>
        <w:t xml:space="preserve"> </w:t>
      </w:r>
      <w:r>
        <w:rPr>
          <w:bCs/>
          <w:b/>
        </w:rPr>
        <w:t xml:space="preserve">Bridging the gap between long-term residents and new migrants to foster a sense of belonging and community identity.</w:t>
      </w:r>
      <w:r>
        <w:rPr>
          <w:bCs/>
          <w:b/>
        </w:rPr>
        <w:t xml:space="preserve"> </w:t>
      </w:r>
      <w:r>
        <w:rPr>
          <w:bCs/>
          <w:b/>
        </w:rPr>
        <w:t xml:space="preserve">2.</w:t>
      </w:r>
      <w:r>
        <w:rPr>
          <w:bCs/>
          <w:b/>
          <w:bCs/>
          <w:b/>
        </w:rPr>
        <w:t xml:space="preserve">Supporting Vulnerable Populations:</w:t>
      </w:r>
      <w:r>
        <w:rPr>
          <w:bCs/>
          <w:b/>
        </w:rPr>
        <w:t xml:space="preserve">Mental Health Accessibility:</w:t>
      </w:r>
      <w:r>
        <w:t xml:space="preserve"> </w:t>
      </w:r>
      <w:r>
        <w:t xml:space="preserve">Addressing the rising demand for mental health support by integrating psychological counseling services within community centers.</w:t>
      </w:r>
      <w:r>
        <w:t xml:space="preserve"> </w:t>
      </w:r>
      <w:r>
        <w:t xml:space="preserve">4.</w:t>
      </w:r>
      <w:r>
        <w:rPr>
          <w:bCs/>
          <w:b/>
        </w:rPr>
        <w:t xml:space="preserve">Empowering Community Governance:</w:t>
      </w:r>
      <w:r>
        <w:t xml:space="preserve"> </w:t>
      </w:r>
      <w:r>
        <w:t xml:space="preserve">Training residents to participate actively in local decision-making processes, thereby enhancing grassroots democracy and stability.</w:t>
      </w:r>
    </w:p>
    <w:bookmarkEnd w:id="22"/>
    <w:bookmarkStart w:id="23" w:name="current-landscape-and-challenges"/>
    <w:p>
      <w:pPr>
        <w:pStyle w:val="Heading3"/>
      </w:pPr>
      <w:r>
        <w:t xml:space="preserve">4. Current Landscape and Challenges</w:t>
      </w:r>
    </w:p>
    <w:p>
      <w:pPr>
        <w:pStyle w:val="FirstParagraph"/>
      </w:pPr>
      <w:r>
        <w:br/>
      </w:r>
      <w:r>
        <w:t xml:space="preserve">Despite the growing recognition of social work's value, significant challenges persist in</w:t>
      </w:r>
      <w:r>
        <w:t xml:space="preserve"> </w:t>
      </w:r>
      <w:r>
        <w:rPr>
          <w:bCs/>
          <w:b/>
        </w:rPr>
        <w:t xml:space="preserve">China Guangzhou. First there is a shortage of qualified personnel. While universities across China are producing more sociology and social work graduates many professionals choose careers in the private sector due to competitive salaries.</w:t>
      </w:r>
      <w:r>
        <w:br/>
      </w:r>
      <w:r>
        <w:br/>
      </w:r>
      <w:r>
        <w:rPr>
          <w:bCs/>
          <w:b/>
        </w:rPr>
        <w:t xml:space="preserve">Secondly, there is often a lack of public awareness regarding the role of a</w:t>
      </w:r>
      <w:r>
        <w:rPr>
          <w:bCs/>
          <w:b/>
        </w:rPr>
        <w:t xml:space="preserve"> </w:t>
      </w:r>
      <w:r>
        <w:rPr>
          <w:bCs/>
          <w:b/>
          <w:bCs/>
          <w:b/>
        </w:rPr>
        <w:t xml:space="preserve">Social Worker</w:t>
      </w:r>
      <w:r>
        <w:rPr>
          <w:bCs/>
          <w:b/>
        </w:rPr>
        <w:t xml:space="preserve">. Many citizens in Guangzhou still confuse social workers with volunteer helpers or government administrators. This misunderstanding can hinder effective service delivery and client engagement.</w:t>
      </w:r>
      <w:r>
        <w:br/>
      </w:r>
      <w:r>
        <w:br/>
      </w:r>
      <w:r>
        <w:rPr>
          <w:bCs/>
          <w:b/>
        </w:rPr>
        <w:t xml:space="preserve">Furthermore the bureaucratic environment in</w:t>
      </w:r>
      <w:r>
        <w:rPr>
          <w:bCs/>
          <w:b/>
        </w:rPr>
        <w:t xml:space="preserve"> </w:t>
      </w:r>
      <w:r>
        <w:rPr>
          <w:bCs/>
          <w:b/>
          <w:bCs/>
          <w:b/>
        </w:rPr>
        <w:t xml:space="preserve">China GuangzhouProject Report</w:t>
      </w:r>
      <w:r>
        <w:rPr>
          <w:bCs/>
          <w:b/>
        </w:rPr>
        <w:t xml:space="preserve"> </w:t>
      </w:r>
      <w:r>
        <w:rPr>
          <w:bCs/>
          <w:b/>
        </w:rPr>
        <w:t xml:space="preserve">highlights that overcoming these institutional barriers is essential for the long-term sustainability of the initiative.</w:t>
      </w:r>
      <w:r>
        <w:br/>
      </w:r>
      <w:r>
        <w:br/>
      </w:r>
    </w:p>
    <w:bookmarkEnd w:id="23"/>
    <w:bookmarkStart w:id="24" w:name="Xc52173fdab58879b9361b6dfc371ff704951877"/>
    <w:p>
      <w:pPr>
        <w:pStyle w:val="Heading3"/>
      </w:pPr>
      <w:r>
        <w:t xml:space="preserve">5. Methodology and Implementation Strategies</w:t>
      </w:r>
    </w:p>
    <w:p>
      <w:pPr>
        <w:pStyle w:val="FirstParagraph"/>
      </w:pPr>
      <w:r>
        <w:br/>
      </w:r>
      <w:r>
        <w:t xml:space="preserve">To address these challenges a multi-faceted approach has been adopted in</w:t>
      </w:r>
      <w:r>
        <w:t xml:space="preserve"> </w:t>
      </w:r>
      <w:r>
        <w:rPr>
          <w:bCs/>
          <w:b/>
        </w:rPr>
        <w:t xml:space="preserve">China Guangzhou. The implementation strategy focuses on three main pillars:</w:t>
      </w:r>
    </w:p>
    <w:p>
      <w:pPr>
        <w:pStyle w:val="BodyText"/>
      </w:pPr>
      <w:r>
        <w:rPr>
          <w:iCs/>
          <w:i/>
        </w:rPr>
        <w:t xml:space="preserve">A. Professionalization and Training:</w:t>
      </w:r>
      <w:r>
        <w:t xml:space="preserve">The project partners with local universities to establish internship programs ensuring that</w:t>
      </w:r>
      <w:r>
        <w:t xml:space="preserve"> </w:t>
      </w:r>
      <w:r>
        <w:rPr>
          <w:bCs/>
          <w:b/>
        </w:rPr>
        <w:t xml:space="preserve">Social Worker</w:t>
      </w:r>
      <w:r>
        <w:t xml:space="preserve"> </w:t>
      </w:r>
      <w:r>
        <w:t xml:space="preserve">interns gain practical experience within Guangzhou communities. Continuous professional development workshops are conducted to keep practitioners updated on best practices in urban social work.</w:t>
      </w:r>
      <w:r>
        <w:br/>
      </w:r>
      <w:r>
        <w:br/>
      </w:r>
      <w:r>
        <w:rPr>
          <w:iCs/>
          <w:i/>
        </w:rPr>
        <w:t xml:space="preserve">B. Community-Based Service Centers:</w:t>
      </w:r>
      <w:r>
        <w:t xml:space="preserve">Establishing dedicated social work stations in residential districts allows for direct outreach. These centers serve as hubs where</w:t>
      </w:r>
      <w:r>
        <w:t xml:space="preserve"> </w:t>
      </w:r>
      <w:r>
        <w:rPr>
          <w:bCs/>
          <w:b/>
        </w:rPr>
        <w:t xml:space="preserve">Social Worker</w:t>
      </w:r>
      <w:r>
        <w:t xml:space="preserve"> </w:t>
      </w:r>
      <w:r>
        <w:t xml:space="preserve">professionals can conduct needs assessments, organize community events and provide counseling services.</w:t>
      </w:r>
      <w:r>
        <w:br/>
      </w:r>
      <w:r>
        <w:br/>
      </w:r>
      <w:r>
        <w:rPr>
          <w:iCs/>
          <w:i/>
        </w:rPr>
        <w:t xml:space="preserve">C. Public Awareness Campaigns:</w:t>
      </w:r>
      <w:r>
        <w:t xml:space="preserve">Leveraging both traditional media and digital platforms popular in Guangzhou such as WeChat official accounts to educate the public about the role of social workers. These campaigns aim to destigmatize help-seeking behavior and highlight success stories from</w:t>
      </w:r>
      <w:r>
        <w:t xml:space="preserve"> </w:t>
      </w:r>
      <w:r>
        <w:rPr>
          <w:bCs/>
          <w:b/>
        </w:rPr>
        <w:t xml:space="preserve">China Guangzhou.</w:t>
      </w:r>
    </w:p>
    <w:bookmarkEnd w:id="24"/>
    <w:bookmarkStart w:id="25" w:name="X78ba46bb5818aa8e72c6952dea727d0c15504f3"/>
    <w:p>
      <w:pPr>
        <w:pStyle w:val="Heading3"/>
      </w:pPr>
      <w:r>
        <w:t xml:space="preserve">6. Preliminary Findings and Impact Assessment</w:t>
      </w:r>
    </w:p>
    <w:p>
      <w:pPr>
        <w:pStyle w:val="FirstParagraph"/>
      </w:pPr>
      <w:r>
        <w:br/>
      </w:r>
      <w:r>
        <w:t xml:space="preserve">Early data collected from pilot zones in</w:t>
      </w:r>
      <w:r>
        <w:t xml:space="preserve"> </w:t>
      </w:r>
      <w:r>
        <w:rPr>
          <w:bCs/>
          <w:b/>
        </w:rPr>
        <w:t xml:space="preserve">China GuangzhouSocial Worker</w:t>
      </w:r>
      <w:r>
        <w:t xml:space="preserve"> </w:t>
      </w:r>
      <w:r>
        <w:t xml:space="preserve">interventions have successfully mediated family disputes facilitated access to healthcare for the elderly and provided educational support for children of migrant workers.</w:t>
      </w:r>
      <w:r>
        <w:br/>
      </w:r>
      <w:r>
        <w:br/>
      </w:r>
      <w:r>
        <w:t xml:space="preserve">Moreover the presence of professional</w:t>
      </w:r>
      <w:r>
        <w:t xml:space="preserve"> </w:t>
      </w:r>
      <w:r>
        <w:rPr>
          <w:bCs/>
          <w:b/>
        </w:rPr>
        <w:t xml:space="preserve">Social WorkerChina Guangzhou.</w:t>
      </w:r>
    </w:p>
    <w:bookmarkEnd w:id="25"/>
    <w:bookmarkStart w:id="26" w:name="recommendations-for-future-development"/>
    <w:p>
      <w:pPr>
        <w:pStyle w:val="Heading3"/>
      </w:pPr>
      <w:r>
        <w:t xml:space="preserve">7. Recommendations for Future Development</w:t>
      </w:r>
    </w:p>
    <w:p>
      <w:pPr>
        <w:pStyle w:val="FirstParagraph"/>
      </w:pPr>
      <w:r>
        <w:br/>
      </w:r>
      <w:r>
        <w:t xml:space="preserve">Based on the analysis presented in this</w:t>
      </w:r>
      <w:r>
        <w:t xml:space="preserve"> </w:t>
      </w:r>
      <w:r>
        <w:rPr>
          <w:bCs/>
          <w:b/>
        </w:rPr>
        <w:t xml:space="preserve">Project Report, we recommend the following actions:</w:t>
      </w:r>
      <w:r>
        <w:br/>
      </w:r>
      <w:r>
        <w:br/>
      </w:r>
      <w:r>
        <w:rPr>
          <w:bCs/>
          <w:b/>
        </w:rPr>
        <w:t xml:space="preserve">1.</w:t>
      </w:r>
      <w:r>
        <w:rPr>
          <w:bCs/>
          <w:b/>
          <w:bCs/>
          <w:b/>
        </w:rPr>
        <w:t xml:space="preserve">Increase Funding and Incentives:</w:t>
      </w:r>
      <w:r>
        <w:rPr>
          <w:bCs/>
          <w:b/>
        </w:rPr>
        <w:t xml:space="preserve">The government should allocate more budget to social work NGOs and offer competitive salaries to retain talent in</w:t>
      </w:r>
      <w:r>
        <w:rPr>
          <w:bCs/>
          <w:b/>
        </w:rPr>
        <w:t xml:space="preserve"> </w:t>
      </w:r>
      <w:r>
        <w:rPr>
          <w:bCs/>
          <w:b/>
          <w:bCs/>
          <w:b/>
        </w:rPr>
        <w:t xml:space="preserve">China Guangzhou.</w:t>
      </w:r>
      <w:r>
        <w:br/>
      </w:r>
      <w:r>
        <w:br/>
      </w:r>
      <w:r>
        <w:rPr>
          <w:bCs/>
          <w:b/>
          <w:bCs/>
          <w:b/>
        </w:rPr>
        <w:t xml:space="preserve">2.</w:t>
      </w:r>
      <w:r>
        <w:rPr>
          <w:bCs/>
          <w:b/>
          <w:bCs/>
          <w:b/>
          <w:bCs/>
          <w:b/>
        </w:rPr>
        <w:t xml:space="preserve">Strengthen Legal Frameworks:</w:t>
      </w:r>
      <w:r>
        <w:rPr>
          <w:bCs/>
          <w:b/>
          <w:bCs/>
          <w:b/>
        </w:rPr>
        <w:t xml:space="preserve">Clearer regulations defining the rights responsibilities and ethical standards of</w:t>
      </w:r>
      <w:r>
        <w:rPr>
          <w:bCs/>
          <w:b/>
          <w:bCs/>
          <w:b/>
        </w:rPr>
        <w:t xml:space="preserve"> </w:t>
      </w:r>
      <w:r>
        <w:rPr>
          <w:bCs/>
          <w:b/>
          <w:bCs/>
          <w:b/>
          <w:bCs/>
          <w:b/>
        </w:rPr>
        <w:t xml:space="preserve">Social Worker</w:t>
      </w:r>
      <w:r>
        <w:br/>
      </w:r>
      <w:r>
        <w:rPr>
          <w:bCs/>
          <w:b/>
          <w:bCs/>
          <w:b/>
          <w:bCs/>
          <w:b/>
        </w:rPr>
        <w:t xml:space="preserve">3. Expand Collaboration with Private Sector:Encouraging corporate social responsibility initiatives where companies sponsor social work programs in Guangzhou can diversify funding sources.</w:t>
      </w:r>
      <w:r>
        <w:br/>
      </w:r>
      <w:r>
        <w:br/>
      </w:r>
      <w:r>
        <w:rPr>
          <w:bCs/>
          <w:b/>
          <w:bCs/>
          <w:b/>
          <w:bCs/>
          <w:b/>
        </w:rPr>
        <w:t xml:space="preserve">4. Integrate Technology:Utilize big data and AI tools to identify at-risk populations earlier and tailor interventions more effectively within the urban landscape of</w:t>
      </w:r>
      <w:r>
        <w:rPr>
          <w:bCs/>
          <w:b/>
          <w:bCs/>
          <w:b/>
          <w:bCs/>
          <w:b/>
        </w:rPr>
        <w:t xml:space="preserve"> </w:t>
      </w:r>
      <w:r>
        <w:rPr>
          <w:bCs/>
          <w:b/>
          <w:bCs/>
          <w:b/>
          <w:bCs/>
          <w:b/>
          <w:bCs/>
          <w:b/>
        </w:rPr>
        <w:t xml:space="preserve">China Guangzhou.</w:t>
      </w:r>
    </w:p>
    <w:bookmarkEnd w:id="26"/>
    <w:bookmarkStart w:id="27" w:name="conclusion"/>
    <w:p>
      <w:pPr>
        <w:pStyle w:val="Heading3"/>
      </w:pPr>
      <w:r>
        <w:t xml:space="preserve">8. Conclusion</w:t>
      </w:r>
    </w:p>
    <w:p>
      <w:pPr>
        <w:pStyle w:val="FirstParagraph"/>
      </w:pPr>
      <w:r>
        <w:br/>
      </w:r>
      <w:r>
        <w:t xml:space="preserve">The integration of professional social work into the social service system of</w:t>
      </w:r>
    </w:p>
    <w:p>
      <w:pPr>
        <w:pStyle w:val="BodyText"/>
      </w:pPr>
      <w:r>
        <w:t xml:space="preserve">China Guangzhou is not merely an addition to existing services it is a fundamental transformation towards a more humane and sustainable urban governance model. This</w:t>
      </w:r>
    </w:p>
    <w:p>
      <w:pPr>
        <w:pStyle w:val="BodyText"/>
      </w:pPr>
      <w:r>
        <w:t xml:space="preserve">Project ReportSocial Worker</w:t>
      </w:r>
      <w:r>
        <w:br/>
      </w:r>
      <w:r>
        <w:t xml:space="preserve">As</w:t>
      </w:r>
    </w:p>
    <w:p>
      <w:pPr>
        <w:pStyle w:val="BodyText"/>
      </w:pPr>
      <w:r>
        <w:t xml:space="preserve">China Guangzhou</w:t>
      </w:r>
      <w:r>
        <w:br/>
      </w:r>
      <w:r>
        <w:t xml:space="preserve">This concludes the current phase of documentation. Further monitoring and evaluation will be conducted to assess long-term impacts and refine strategies accordingly.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Integration in China Guangzhou</dc:title>
  <dc:creator/>
  <dc:language>en</dc:language>
  <cp:keywords/>
  <dcterms:created xsi:type="dcterms:W3CDTF">2026-07-29T19:02:15Z</dcterms:created>
  <dcterms:modified xsi:type="dcterms:W3CDTF">2026-07-29T19:02:15Z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