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Social</w:t>
      </w:r>
      <w:r>
        <w:t xml:space="preserve"> </w:t>
      </w:r>
      <w:r>
        <w:t xml:space="preserve">Work</w:t>
      </w:r>
      <w:r>
        <w:t xml:space="preserve"> </w:t>
      </w:r>
      <w:r>
        <w:t xml:space="preserve">in</w:t>
      </w:r>
      <w:r>
        <w:t xml:space="preserve"> </w:t>
      </w:r>
      <w:r>
        <w:t xml:space="preserve">France</w:t>
      </w:r>
      <w:r>
        <w:t xml:space="preserve"> </w:t>
      </w:r>
      <w:r>
        <w:t xml:space="preserve">Lyon</w:t>
      </w:r>
    </w:p>
    <w:bookmarkStart w:id="29" w:name="Xda7de1c6fc86052a3ec24c98cf11e34e95900ac"/>
    <w:p>
      <w:pPr>
        <w:pStyle w:val="Heading1"/>
      </w:pPr>
      <w:r>
        <w:t xml:space="preserve">Project Report: The Role and Impact of the Social Worker in France Lyon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Council of Lyon &amp; Departmental Councils (Rhône &amp; Isère)</w:t>
      </w:r>
      <w:r>
        <w:br/>
      </w:r>
      <w:r>
        <w:br/>
      </w:r>
      <w:r>
        <w:rPr>
          <w:bCs/>
          <w:b/>
        </w:rPr>
        <w:t xml:space="preserve">The Social Services Integration Committee</w:t>
      </w:r>
      <w:r>
        <w:br/>
      </w:r>
    </w:p>
    <w:p>
      <w:r>
        <w:pict>
          <v:rect style="width:0;height:1.5pt" o:hralign="center" o:hrstd="t" o:hr="t"/>
        </w:pict>
      </w:r>
    </w:p>
    <w:p>
      <w:pPr>
        <w:pStyle w:val="FirstParagraph"/>
      </w:pPr>
      <w:r>
        <w:t xml:space="preserve">1. Executive Summary</w:t>
      </w:r>
    </w:p>
    <w:p>
      <w:pPr>
        <w:pStyle w:val="BodyText"/>
      </w:pPr>
      <w:r>
        <w:t xml:space="preserve">This report provides a comprehensive analysis of the current state, challenges, and strategic directions for social work within the specific geographical and administrative context of France Lyon. As a major economic hub in southeastern Europe, France Lyon presents unique sociological dynamics that require specialized intervention strategies. The primary objective of this document is to evaluate how professional</w:t>
      </w:r>
      <w:r>
        <w:t xml:space="preserve"> </w:t>
      </w:r>
      <w:r>
        <w:rPr>
          <w:bCs/>
          <w:b/>
        </w:rPr>
        <w:t xml:space="preserve">Social Worker</w:t>
      </w:r>
      <w:r>
        <w:t xml:space="preserve"> </w:t>
      </w:r>
      <w:r>
        <w:t xml:space="preserve">services can be optimized to meet the diverse needs of its population, ranging from vulnerable youth to the elderly and immigrant communities.</w:t>
      </w:r>
    </w:p>
    <w:p>
      <w:pPr>
        <w:pStyle w:val="BodyText"/>
      </w:pPr>
      <w:r>
        <w:t xml:space="preserve">The report underscores that effective social work in France Lyon is not merely about individual case management but involves complex inter-agency cooperation involving state institutions, local municipalities, and non-governmental organizations. By focusing on the distinct characteristics of France Lyon, this document aims to propose actionable recommendations for enhancing social cohesion and reducing inequality.</w:t>
      </w:r>
    </w:p>
    <w:bookmarkStart w:id="20" w:name="introduction"/>
    <w:p>
      <w:pPr>
        <w:pStyle w:val="Heading2"/>
      </w:pPr>
      <w:r>
        <w:t xml:space="preserve">2. Introduction</w:t>
      </w:r>
    </w:p>
    <w:p>
      <w:pPr>
        <w:pStyle w:val="FirstParagraph"/>
      </w:pPr>
      <w:r>
        <w:t xml:space="preserve">Social work is a practice-based profession and an academic discipline that promotes social change, development, cohesion, and the empowerment of people. In the context of France Lyon, these principles are applied within a rigid legal framework defined by French national laws but adapted to local realities. The city of France Lyon acts as a prefecture for the Auvergne-Rhône-Alpes region, making it a central node for administrative distribution and social policy implementation.</w:t>
      </w:r>
    </w:p>
    <w:p>
      <w:pPr>
        <w:pStyle w:val="BodyText"/>
      </w:pPr>
      <w:r>
        <w:t xml:space="preserve">The term "France Lyon" in this report refers not only to the geographic boundaries of the city but also to its metropolitan area, which includes numerous satellite communes. This distinction is crucial because social issues often transcend municipal borders. Therefore, the role of a</w:t>
      </w:r>
      <w:r>
        <w:t xml:space="preserve"> </w:t>
      </w:r>
      <w:r>
        <w:rPr>
          <w:bCs/>
          <w:b/>
        </w:rPr>
        <w:t xml:space="preserve">Social Worker</w:t>
      </w:r>
      <w:r>
        <w:t xml:space="preserve"> </w:t>
      </w:r>
      <w:r>
        <w:t xml:space="preserve">must be understood as part of a broader regional network rather than an isolated local function.</w:t>
      </w:r>
    </w:p>
    <w:bookmarkEnd w:id="20"/>
    <w:bookmarkStart w:id="21" w:name="X2680d479d21c5edf29fdaaefd109ecafde471ac"/>
    <w:p>
      <w:pPr>
        <w:pStyle w:val="Heading2"/>
      </w:pPr>
      <w:r>
        <w:t xml:space="preserve">3. Demographic and Socio-Economic Context in France Lyon</w:t>
      </w:r>
    </w:p>
    <w:p>
      <w:pPr>
        <w:pStyle w:val="FirstParagraph"/>
      </w:pPr>
      <w:r>
        <w:t xml:space="preserve">To understand the demand for social services, one must first analyze the demographic profile of France Lyon. The region is characterized by a growing population, urban density in the center (Presqu’île and Croix-Rousse), and significant peri-urban expansion. This distribution creates distinct challenges:</w:t>
      </w:r>
    </w:p>
    <w:p>
      <w:pPr>
        <w:numPr>
          <w:ilvl w:val="0"/>
          <w:numId w:val="1001"/>
        </w:numPr>
        <w:pStyle w:val="Compact"/>
      </w:pPr>
      <w:r>
        <w:rPr>
          <w:bCs/>
          <w:b/>
        </w:rPr>
        <w:t xml:space="preserve">Urban Density:</w:t>
      </w:r>
      <w:r>
        <w:t xml:space="preserve">In central districts of France Lyon, there is a high concentration of transient populations, students, and low-income households. This area requires intensive support from a</w:t>
      </w:r>
      <w:r>
        <w:t xml:space="preserve"> </w:t>
      </w:r>
      <w:r>
        <w:rPr>
          <w:bCs/>
          <w:b/>
        </w:rPr>
        <w:t xml:space="preserve">Social Worker</w:t>
      </w:r>
      <w:r>
        <w:t xml:space="preserve"> </w:t>
      </w:r>
      <w:r>
        <w:t xml:space="preserve">focusing on housing instability and access to healthcare.</w:t>
      </w:r>
    </w:p>
    <w:p>
      <w:pPr>
        <w:numPr>
          <w:ilvl w:val="0"/>
          <w:numId w:val="1001"/>
        </w:numPr>
        <w:pStyle w:val="Compact"/>
      </w:pPr>
      <w:r>
        <w:rPr>
          <w:bCs/>
          <w:b/>
        </w:rPr>
        <w:t xml:space="preserve">Périurbanization:</w:t>
      </w:r>
      <w:r>
        <w:t xml:space="preserve">The outskirts of France Lyon often face issues related to public transportation isolation and employment opportunities. Social workers here must focus on mobility assistance and job placement services.</w:t>
      </w:r>
    </w:p>
    <w:p>
      <w:pPr>
        <w:numPr>
          <w:ilvl w:val="0"/>
          <w:numId w:val="1001"/>
        </w:numPr>
        <w:pStyle w:val="Compact"/>
      </w:pPr>
      <w:r>
        <w:rPr>
          <w:bCs/>
          <w:b/>
        </w:rPr>
        <w:t xml:space="preserve">Diversity:</w:t>
      </w:r>
      <w:r>
        <w:t xml:space="preserve">France Lyon has a rich multicultural fabric due to historical migration patterns. This diversity necessitates culturally competent social work practices that can bridge language barriers and navigate complex bureaucratic systems for non-French speakers.</w:t>
      </w:r>
    </w:p>
    <w:bookmarkEnd w:id="21"/>
    <w:bookmarkStart w:id="25" w:name="X5c74c01d6fae2836abc427689c74d79c3eacc0d"/>
    <w:p>
      <w:pPr>
        <w:pStyle w:val="Heading2"/>
      </w:pPr>
      <w:r>
        <w:t xml:space="preserve">4. The Role of the Social Worker in France Lyon</w:t>
      </w:r>
    </w:p>
    <w:p>
      <w:pPr>
        <w:pStyle w:val="FirstParagraph"/>
      </w:pPr>
      <w:r>
        <w:t xml:space="preserve">The professional role of a</w:t>
      </w:r>
      <w:r>
        <w:t xml:space="preserve"> </w:t>
      </w:r>
      <w:r>
        <w:rPr>
          <w:bCs/>
          <w:b/>
        </w:rPr>
        <w:t xml:space="preserve">Social Worker</w:t>
      </w:r>
      <w:r>
        <w:t xml:space="preserve"> </w:t>
      </w:r>
      <w:r>
        <w:t xml:space="preserve">in this specific location is multifaceted. Unlike some countries where social work is purely clinical, the French model integrates strong administrative and legal components.</w:t>
      </w:r>
    </w:p>
    <w:bookmarkStart w:id="22" w:name="Xdf7f9a7779e42065369611aeec03fa3196dca2e"/>
    <w:p>
      <w:pPr>
        <w:pStyle w:val="Heading3"/>
      </w:pPr>
      <w:r>
        <w:t xml:space="preserve">4.1. Administrative Guidance and Rights Advocacy</w:t>
      </w:r>
    </w:p>
    <w:p>
      <w:pPr>
        <w:pStyle w:val="FirstParagraph"/>
      </w:pPr>
      <w:r>
        <w:t xml:space="preserve">A significant portion of a</w:t>
      </w:r>
      <w:r>
        <w:t xml:space="preserve"> </w:t>
      </w:r>
      <w:r>
        <w:rPr>
          <w:bCs/>
          <w:b/>
        </w:rPr>
        <w:t xml:space="preserve">Social Worker’s</w:t>
      </w:r>
      <w:r>
        <w:t xml:space="preserve"> </w:t>
      </w:r>
      <w:r>
        <w:t xml:space="preserve">time in France Lyon is dedicated to helping citizens navigate the "labyrinthe administratif" (administrative labyrinth). This includes assistance with applications for:</w:t>
      </w:r>
    </w:p>
    <w:p>
      <w:pPr>
        <w:numPr>
          <w:ilvl w:val="0"/>
          <w:numId w:val="1002"/>
        </w:numPr>
        <w:pStyle w:val="Compact"/>
      </w:pPr>
      <w:r>
        <w:rPr>
          <w:bCs/>
          <w:b/>
        </w:rPr>
        <w:t xml:space="preserve">CSS (Couverture Maladie Universelle):</w:t>
      </w:r>
      <w:r>
        <w:t xml:space="preserve">The universal health coverage system.</w:t>
      </w:r>
    </w:p>
    <w:p>
      <w:pPr>
        <w:numPr>
          <w:ilvl w:val="0"/>
          <w:numId w:val="1002"/>
        </w:numPr>
        <w:pStyle w:val="Compact"/>
      </w:pPr>
      <w:r>
        <w:rPr>
          <w:bCs/>
          <w:b/>
        </w:rPr>
        <w:t xml:space="preserve">RSA (Revenu de Solidarité Active):</w:t>
      </w:r>
      <w:r>
        <w:t xml:space="preserve">The active solidarity income, which is a key safety net for low-income individuals.</w:t>
      </w:r>
    </w:p>
    <w:p>
      <w:pPr>
        <w:numPr>
          <w:ilvl w:val="0"/>
          <w:numId w:val="1002"/>
        </w:numPr>
        <w:pStyle w:val="Compact"/>
      </w:pPr>
      <w:r>
        <w:rPr>
          <w:bCs/>
          <w:b/>
        </w:rPr>
        <w:t xml:space="preserve">CAF Allocations:</w:t>
      </w:r>
      <w:r>
        <w:t xml:space="preserve">Family allowances and housing subsidies managed by the Caisse d'Allocations Familiales.</w:t>
      </w:r>
    </w:p>
    <w:p>
      <w:pPr>
        <w:pStyle w:val="FirstParagraph"/>
      </w:pPr>
      <w:r>
        <w:t xml:space="preserve">In France Lyon, social workers often act as advocates, ensuring that eligible residents receive their statutory rights. This is particularly vital in a city with significant economic disparities between affluent arrondissements and those facing higher levels of poverty.</w:t>
      </w:r>
    </w:p>
    <w:bookmarkEnd w:id="22"/>
    <w:bookmarkStart w:id="23" w:name="family-protection-and-child-welfare"/>
    <w:p>
      <w:pPr>
        <w:pStyle w:val="Heading3"/>
      </w:pPr>
      <w:r>
        <w:t xml:space="preserve">4.2. Family Protection and Child Welfare</w:t>
      </w:r>
    </w:p>
    <w:p>
      <w:pPr>
        <w:pStyle w:val="FirstParagraph"/>
      </w:pPr>
      <w:r>
        <w:t xml:space="preserve">The Departmental Councils in Rhône (and adjacent areas) are responsible for child protection. A</w:t>
      </w:r>
      <w:r>
        <w:t xml:space="preserve"> </w:t>
      </w:r>
      <w:r>
        <w:rPr>
          <w:bCs/>
          <w:b/>
        </w:rPr>
        <w:t xml:space="preserve">Social Worker</w:t>
      </w:r>
      <w:r>
        <w:t xml:space="preserve"> </w:t>
      </w:r>
      <w:r>
        <w:t xml:space="preserve">plays a critical role in the Aide Sociale à l'Enfance (ASE). This involves assessing risks within families, supporting parents in difficulty, and placing children in foster care or residential centers when necessary. In France Lyon, there is a heightened focus on early intervention to prevent family breakdowns.</w:t>
      </w:r>
    </w:p>
    <w:bookmarkEnd w:id="23"/>
    <w:bookmarkStart w:id="24" w:name="mental-health-and-addiction-support"/>
    <w:p>
      <w:pPr>
        <w:pStyle w:val="Heading3"/>
      </w:pPr>
      <w:r>
        <w:t xml:space="preserve">4.3. Mental Health and Addiction Support</w:t>
      </w:r>
    </w:p>
    <w:p>
      <w:pPr>
        <w:pStyle w:val="FirstParagraph"/>
      </w:pPr>
      <w:r>
        <w:t xml:space="preserve">Social workers collaborate closely with psychiatrists and psychologists in hospitals like the Hôpital Edouard Herriot or private clinics in France Lyon. They provide continuity of care for patients leaving psychiatric units, helping them reintegrate into society through housing support and social activities.</w:t>
      </w:r>
    </w:p>
    <w:bookmarkEnd w:id="24"/>
    <w:bookmarkEnd w:id="25"/>
    <w:bookmarkStart w:id="26" w:name="X71d321b7fdb450a8e46fcb1aba03a76dbde11a1"/>
    <w:p>
      <w:pPr>
        <w:pStyle w:val="Heading2"/>
      </w:pPr>
      <w:r>
        <w:t xml:space="preserve">5. Challenges Facing Social Work in France Lyon</w:t>
      </w:r>
    </w:p>
    <w:p>
      <w:pPr>
        <w:pStyle w:val="FirstParagraph"/>
      </w:pPr>
      <w:r>
        <w:t xml:space="preserve">Despite the robust framework, several challenges persist:</w:t>
      </w:r>
    </w:p>
    <w:p>
      <w:pPr>
        <w:numPr>
          <w:ilvl w:val="0"/>
          <w:numId w:val="1003"/>
        </w:numPr>
        <w:pStyle w:val="Compact"/>
      </w:pPr>
      <w:r>
        <w:rPr>
          <w:bCs/>
          <w:b/>
        </w:rPr>
        <w:t xml:space="preserve">Bureaucratic Overload:</w:t>
      </w:r>
      <w:r>
        <w:t xml:space="preserve">Social workers often spend excessive time on paperwork rather than direct client interaction. This administrative burden reduces the effectiveness of human contact, which is central to social work.</w:t>
      </w:r>
    </w:p>
    <w:p>
      <w:pPr>
        <w:numPr>
          <w:ilvl w:val="0"/>
          <w:numId w:val="1003"/>
        </w:numPr>
        <w:pStyle w:val="Compact"/>
      </w:pPr>
      <w:r>
        <w:rPr>
          <w:bCs/>
          <w:b/>
        </w:rPr>
        <w:t xml:space="preserve">Housing Crisis:</w:t>
      </w:r>
      <w:r>
        <w:t xml:space="preserve">The shortage of affordable housing in France Lyon places immense pressure on social services. A</w:t>
      </w:r>
      <w:r>
        <w:t xml:space="preserve"> </w:t>
      </w:r>
      <w:r>
        <w:rPr>
          <w:bCs/>
          <w:b/>
        </w:rPr>
        <w:t xml:space="preserve">Social Worker</w:t>
      </w:r>
      <w:r>
        <w:t xml:space="preserve"> </w:t>
      </w:r>
      <w:r>
        <w:t xml:space="preserve">may struggle to find stable accommodation for homeless clients due to market constraints.</w:t>
      </w:r>
    </w:p>
    <w:p>
      <w:pPr>
        <w:numPr>
          <w:ilvl w:val="0"/>
          <w:numId w:val="1003"/>
        </w:numPr>
        <w:pStyle w:val="Compact"/>
      </w:pPr>
      <w:r>
        <w:br/>
      </w:r>
      <w:r>
        <w:t xml:space="preserve">Workforce Burnout:</w:t>
      </w:r>
      <w:r>
        <w:br/>
      </w:r>
      <w:r>
        <w:t xml:space="preserve">High caseloads and emotional exhaustion are prevalent issues. Retention of qualified social workers in France Lyon is a growing concern, impacting the continuity of care for vulnerable populations.</w:t>
      </w:r>
    </w:p>
    <w:bookmarkEnd w:id="26"/>
    <w:bookmarkStart w:id="27" w:name="recommendations-and-strategic-outlook"/>
    <w:p>
      <w:pPr>
        <w:pStyle w:val="Heading2"/>
      </w:pPr>
      <w:r>
        <w:t xml:space="preserve">6. Recommendations and Strategic Outlook</w:t>
      </w:r>
    </w:p>
    <w:p>
      <w:pPr>
        <w:pStyle w:val="FirstParagraph"/>
      </w:pPr>
      <w:r>
        <w:t xml:space="preserve">To address these challenges, the following recommendations are proposed for stakeholders involved in social services in France Lyon:</w:t>
      </w:r>
    </w:p>
    <w:p>
      <w:pPr>
        <w:numPr>
          <w:ilvl w:val="0"/>
          <w:numId w:val="1004"/>
        </w:numPr>
        <w:pStyle w:val="Compact"/>
      </w:pPr>
      <w:r>
        <w:rPr>
          <w:bCs/>
          <w:b/>
        </w:rPr>
        <w:t xml:space="preserve">Digital Transformation:</w:t>
      </w:r>
      <w:r>
        <w:br/>
      </w:r>
      <w:r>
        <w:t xml:space="preserve">Invest in digital platforms to streamline administrative tasks. By automating routine processes, a</w:t>
      </w:r>
      <w:r>
        <w:t xml:space="preserve"> </w:t>
      </w:r>
      <w:r>
        <w:rPr>
          <w:bCs/>
          <w:b/>
        </w:rPr>
        <w:t xml:space="preserve">Social Worker</w:t>
      </w:r>
      <w:r>
        <w:t xml:space="preserve"> </w:t>
      </w:r>
      <w:r>
        <w:t xml:space="preserve">can reclaim time for face-to-face support.</w:t>
      </w:r>
    </w:p>
    <w:p>
      <w:pPr>
        <w:numPr>
          <w:ilvl w:val="0"/>
          <w:numId w:val="1004"/>
        </w:numPr>
        <w:pStyle w:val="Compact"/>
      </w:pPr>
      <w:r>
        <w:br/>
      </w:r>
      <w:r>
        <w:t xml:space="preserve">Inter-Agency Collaboration:</w:t>
      </w:r>
      <w:r>
        <w:br/>
      </w:r>
      <w:r>
        <w:t xml:space="preserve">Enhance data sharing between schools, hospitals, and social services in France Lyon to create early warning systems for at-risk families. A holistic approach ensures that a</w:t>
      </w:r>
      <w:r>
        <w:t xml:space="preserve"> </w:t>
      </w:r>
      <w:r>
        <w:rPr>
          <w:bCs/>
          <w:b/>
        </w:rPr>
        <w:t xml:space="preserve">Social Worker</w:t>
      </w:r>
      <w:r>
        <w:t xml:space="preserve"> </w:t>
      </w:r>
      <w:r>
        <w:t xml:space="preserve">has a complete picture of the individual’s needs.</w:t>
      </w:r>
    </w:p>
    <w:p>
      <w:pPr>
        <w:numPr>
          <w:ilvl w:val="0"/>
          <w:numId w:val="1004"/>
        </w:numPr>
        <w:pStyle w:val="Compact"/>
      </w:pPr>
      <w:r>
        <w:br/>
      </w:r>
      <w:r>
        <w:t xml:space="preserve">Community-Based Interventions:</w:t>
      </w:r>
      <w:r>
        <w:br/>
      </w:r>
      <w:r>
        <w:t xml:space="preserve">Shift some resources from institutional care to community-based projects. In France Lyon, empowering local associations can provide peer support networks, reducing the isolation of vulnerable groups.</w:t>
      </w:r>
    </w:p>
    <w:p>
      <w:pPr>
        <w:numPr>
          <w:ilvl w:val="0"/>
          <w:numId w:val="1004"/>
        </w:numPr>
        <w:pStyle w:val="Compact"/>
      </w:pPr>
      <w:r>
        <w:rPr>
          <w:bCs/>
          <w:b/>
        </w:rPr>
        <w:t xml:space="preserve">Professional Training:</w:t>
      </w:r>
      <w:r>
        <w:br/>
      </w:r>
      <w:r>
        <w:t xml:space="preserve">Implement continuous training programs for social workers in France Lyon focused on digital literacy, trauma-informed care, and conflict resolution to enhance professional resilience.</w:t>
      </w:r>
    </w:p>
    <w:bookmarkEnd w:id="27"/>
    <w:bookmarkStart w:id="28" w:name="conclusion"/>
    <w:p>
      <w:pPr>
        <w:pStyle w:val="Heading2"/>
      </w:pPr>
      <w:r>
        <w:t xml:space="preserve">7. Conclusion</w:t>
      </w:r>
    </w:p>
    <w:p>
      <w:pPr>
        <w:pStyle w:val="FirstParagraph"/>
      </w:pPr>
      <w:r>
        <w:t xml:space="preserve">The role of the</w:t>
      </w:r>
      <w:r>
        <w:t xml:space="preserve"> </w:t>
      </w:r>
      <w:r>
        <w:rPr>
          <w:bCs/>
          <w:b/>
        </w:rPr>
        <w:t xml:space="preserve">Social Worker</w:t>
      </w:r>
      <w:r>
        <w:t xml:space="preserve"> </w:t>
      </w:r>
      <w:r>
        <w:t xml:space="preserve">in France Lyon is indispensable to maintaining social stability and promoting human dignity in one of Europe’s most dynamic regions. The unique demographic and administrative landscape of France Lyon requires a nuanced, adaptive approach to social intervention. By addressing bureaucratic inefficiencies, supporting housing initiatives, and prioritizing the well-being of the workforce itself, stakeholders can ensure that social services remain effective and responsive.</w:t>
      </w:r>
    </w:p>
    <w:p>
      <w:pPr>
        <w:pStyle w:val="BodyText"/>
      </w:pPr>
      <w:r>
        <w:t xml:space="preserve">This report affirms that investing in social work is not just a moral imperative but an economic necessity for France Lyon. A supported population is a productive one, capable of contributing to the cultural and economic vibrancy of the region. Future initiatives must focus on integrating technology with human-centric care to create a sustainable model for social services in France Lyon.</w:t>
      </w:r>
    </w:p>
    <w:p>
      <w:r>
        <w:pict>
          <v:rect style="width:0;height:1.5pt" o:hralign="center" o:hrstd="t" o:hr="t"/>
        </w:pict>
      </w:r>
    </w:p>
    <w:p>
      <w:pPr>
        <w:pStyle w:val="FirstParagraph"/>
      </w:pPr>
      <w:r>
        <w:rPr>
          <w:iCs/>
          <w:i/>
        </w:rP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Social Work in France Lyon</dc:title>
  <dc:creator/>
  <dc:language>en</dc:language>
  <cp:keywords/>
  <dcterms:created xsi:type="dcterms:W3CDTF">2026-07-30T04:42:53Z</dcterms:created>
  <dcterms:modified xsi:type="dcterms:W3CDTF">2026-07-30T04:42:53Z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