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Social</w:t>
      </w:r>
      <w:r>
        <w:t xml:space="preserve"> </w:t>
      </w:r>
      <w:r>
        <w:t xml:space="preserve">Worker</w:t>
      </w:r>
      <w:r>
        <w:t xml:space="preserve"> </w:t>
      </w:r>
      <w:r>
        <w:t xml:space="preserve">Initiative</w:t>
      </w:r>
      <w:r>
        <w:t xml:space="preserve"> </w:t>
      </w:r>
      <w:r>
        <w:t xml:space="preserve">in</w:t>
      </w:r>
      <w:r>
        <w:t xml:space="preserve"> </w:t>
      </w:r>
      <w:r>
        <w:t xml:space="preserve">Zimbabwe</w:t>
      </w:r>
      <w:r>
        <w:t xml:space="preserve"> </w:t>
      </w:r>
      <w:r>
        <w:t xml:space="preserve">Harare</w:t>
      </w:r>
    </w:p>
    <w:p>
      <w:pPr>
        <w:pStyle w:val="FirstParagraph"/>
      </w:pPr>
      <w:r>
        <w:t xml:space="preserve">```html</w:t>
      </w:r>
    </w:p>
    <w:p>
      <w:pPr>
        <w:pStyle w:val="BodyText"/>
      </w:pPr>
      <w:r>
        <w:t xml:space="preserve">Project Report on Social Worker Deployment and Community Support in Zimbabwe Harare</w:t>
      </w:r>
    </w:p>
    <w:p>
      <w:pPr>
        <w:pStyle w:val="BodyText"/>
      </w:pPr>
      <w:r>
        <w:rPr>
          <w:bCs/>
          <w:b/>
        </w:rPr>
        <w:t xml:space="preserve">Date:</w:t>
      </w:r>
      <w:r>
        <w:t xml:space="preserve"> </w:t>
      </w:r>
      <w:r>
        <w:t xml:space="preserve">October 26, 2023</w:t>
      </w:r>
    </w:p>
    <w:p>
      <w:pPr>
        <w:pStyle w:val="BodyText"/>
      </w:pPr>
      <w:r>
        <w:rPr>
          <w:bCs/>
          <w:b/>
        </w:rPr>
        <w:t xml:space="preserve">Prepared For:</w:t>
      </w:r>
      <w:r>
        <w:t xml:space="preserve">The Ministry of Public Service, Labour and Social Welfare and Stakeholders in Zimbabwe Harare</w:t>
      </w:r>
    </w:p>
    <w:p>
      <w:pPr>
        <w:pStyle w:val="BodyText"/>
      </w:pPr>
      <w:r>
        <w:rPr>
          <w:bCs/>
          <w:b/>
        </w:rPr>
        <w:t xml:space="preserve">Subject: Strategic Implementation of Social Worker Services in Zimbabwe Harare to Address Socio-Economic Vulnerabilities</w:t>
      </w:r>
    </w:p>
    <w:bookmarkStart w:id="20" w:name="executive-summary"/>
    <w:p>
      <w:pPr>
        <w:pStyle w:val="Heading2"/>
      </w:pPr>
      <w:r>
        <w:t xml:space="preserve">1. Executive Summary</w:t>
      </w:r>
    </w:p>
    <w:p>
      <w:pPr>
        <w:pStyle w:val="FirstParagraph"/>
      </w:pPr>
      <w:r>
        <w:t xml:space="preserve">This comprehensive Project Report outlines the critical role, challenges, and strategic interventions required for deploying effective Social Worker programs within the rapidly evolving urban landscape of Zimbabwe Harare. As the capital city faces complex socio-economic pressures, including high unemployment rates, housing shortages in informal settlements</w:t>
      </w:r>
    </w:p>
    <w:bookmarkEnd w:id="20"/>
    <w:bookmarkStart w:id="22" w:name="background-context"/>
    <w:bookmarkStart w:id="21" w:name="X6468b3e842bcf709a7590b17dc2ada749078fe0"/>
    <w:p>
      <w:pPr>
        <w:pStyle w:val="Heading2"/>
      </w:pPr>
      <w:r>
        <w:t xml:space="preserve">2. Background and Context: The Situation in Zimbabwe Harare</w:t>
      </w:r>
    </w:p>
    <w:p>
      <w:pPr>
        <w:pStyle w:val="FirstParagraph"/>
      </w:pPr>
      <w:r>
        <w:t xml:space="preserve">Zimbabwe Harare serves as the economic and administrative heartbeat of the nation. However, this status brings significant challenges to social cohesion and individual welfare. Over the past decade</w:t>
      </w:r>
    </w:p>
    <w:bookmarkEnd w:id="21"/>
    <w:bookmarkEnd w:id="22"/>
    <w:bookmarkStart w:id="32" w:name="project-objectives"/>
    <w:bookmarkStart w:id="23" w:name="project-objectives"/>
    <w:p>
      <w:pPr>
        <w:pStyle w:val="Heading2"/>
      </w:pPr>
      <w:r>
        <w:t xml:space="preserve">3. Project Objectives</w:t>
      </w:r>
    </w:p>
    <w:p>
      <w:pPr>
        <w:pStyle w:val="FirstParagraph"/>
      </w:pPr>
      <w:r>
        <w:t xml:space="preserve">The primary goal of this initiative is to establish a robust framework for Social Worker intervention in Zimbabwe Harare that is sustainable, culturally responsive, and data-driven. The specific objectives include:</w:t>
      </w:r>
    </w:p>
    <w:p>
      <w:pPr>
        <w:numPr>
          <w:ilvl w:val="0"/>
          <w:numId w:val="1001"/>
        </w:numPr>
        <w:pStyle w:val="Compact"/>
      </w:pPr>
      <w:r>
        <w:rPr>
          <w:bCs/>
          <w:b/>
        </w:rPr>
        <w:t xml:space="preserve">Crisis Intervention:</w:t>
      </w:r>
      <w:r>
        <w:t xml:space="preserve">To provide immediate Psychosocial support to victims of domestic violence and gender-based violence</w:t>
      </w:r>
    </w:p>
    <w:p>
      <w:pPr>
        <w:numPr>
          <w:ilvl w:val="0"/>
          <w:numId w:val="1001"/>
        </w:numPr>
        <w:pStyle w:val="Compact"/>
      </w:pPr>
      <w:r>
        <w:rPr>
          <w:bCs/>
          <w:b/>
        </w:rPr>
        <w:t xml:space="preserve">Housing Stability</w:t>
      </w:r>
      <w:r>
        <w:t xml:space="preserve">To collaborate with local authorities in Zimbabwe Harare to identify families at risk of homelessness due eviction</w:t>
      </w:r>
    </w:p>
    <w:p>
      <w:pPr>
        <w:numPr>
          <w:ilvl w:val="0"/>
          <w:numId w:val="1001"/>
        </w:numPr>
        <w:pStyle w:val="Compact"/>
      </w:pPr>
      <w:r>
        <w:rPr>
          <w:bCs/>
          <w:b/>
        </w:rPr>
        <w:t xml:space="preserve">Child Protection:</w:t>
      </w:r>
      <w:r>
        <w:t xml:space="preserve">To strengthen the foster care system and ensure that orphaned children in Zimbabwe Harare have access to education and basic needs through rigorous Social Worker monitoring.</w:t>
      </w:r>
    </w:p>
    <w:bookmarkEnd w:id="23"/>
    <w:bookmarkStart w:id="26" w:name="methodology"/>
    <w:bookmarkStart w:id="25" w:name="methodology-and-implementation-strategy"/>
    <w:p>
      <w:pPr>
        <w:pStyle w:val="Heading2"/>
      </w:pPr>
      <w:r>
        <w:t xml:space="preserve">4. Methodology and Implementation Strategy</w:t>
      </w:r>
    </w:p>
    <w:p>
      <w:pPr>
        <w:pStyle w:val="FirstParagraph"/>
      </w:pPr>
      <w:r>
        <w:t xml:space="preserve">The deployment of Social Workers in Zimbabwe Harare requires a multi-faceted approach that bridges the gap between government policy and grassroots reality. The following methodologies have been adopted for this project:</w:t>
      </w:r>
    </w:p>
    <w:bookmarkStart w:id="24" w:name="community-based-outreach"/>
    <w:p>
      <w:pPr>
        <w:pStyle w:val="Heading3"/>
      </w:pPr>
      <w:r>
        <w:t xml:space="preserve">4.1 Community-Based Outreach</w:t>
      </w:r>
    </w:p>
    <w:p>
      <w:pPr>
        <w:pStyle w:val="FirstParagraph"/>
      </w:pPr>
      <w:r>
        <w:t xml:space="preserve">In high-density suburbs such as Mbare, Glen View, and Highfield</w:t>
      </w:r>
    </w:p>
    <w:bookmarkEnd w:id="24"/>
    <w:bookmarkEnd w:id="25"/>
    <w:bookmarkEnd w:id="26"/>
    <w:bookmarkStart w:id="28" w:name="challenges"/>
    <w:bookmarkStart w:id="27" w:name="X040c3614d6f5e51a524d7802e07f60e69803fb9"/>
    <w:p>
      <w:pPr>
        <w:pStyle w:val="Heading2"/>
      </w:pPr>
      <w:r>
        <w:t xml:space="preserve">5. Key Challenges Facing Social Workers in Zimbabwe Harare</w:t>
      </w:r>
    </w:p>
    <w:p>
      <w:pPr>
        <w:numPr>
          <w:ilvl w:val="0"/>
          <w:numId w:val="1002"/>
        </w:numPr>
        <w:pStyle w:val="Compact"/>
      </w:pPr>
      <w:r>
        <w:rPr>
          <w:bCs/>
          <w:b/>
        </w:rPr>
        <w:t xml:space="preserve">Economic Instability:</w:t>
      </w:r>
      <w:r>
        <w:t xml:space="preserve">The fluctuation of currency and high inflation rates in Zimbabwe make it difficult for Social Workers to secure basic resources for their clients, such as school fees or food parcels.</w:t>
      </w:r>
    </w:p>
    <w:p>
      <w:pPr>
        <w:numPr>
          <w:ilvl w:val="0"/>
          <w:numId w:val="1002"/>
        </w:numPr>
        <w:pStyle w:val="Compact"/>
      </w:pPr>
      <w:r>
        <w:rPr>
          <w:bCs/>
          <w:b/>
        </w:rPr>
        <w:t xml:space="preserve">Resource Constraints:</w:t>
      </w:r>
      <w:r>
        <w:t xml:space="preserve">Clinics and social welfare offices often lack adequate office space, transportation fuel, and digital tools required for case management.</w:t>
      </w:r>
    </w:p>
    <w:p>
      <w:pPr>
        <w:numPr>
          <w:ilvl w:val="0"/>
          <w:numId w:val="1002"/>
        </w:numPr>
        <w:pStyle w:val="Compact"/>
      </w:pPr>
      <w:r>
        <w:rPr>
          <w:bCs/>
          <w:b/>
        </w:rPr>
        <w:t xml:space="preserve">Burnout and Mental Health</w:t>
      </w:r>
      <w:r>
        <w:t xml:space="preserve">Social Workers in Zimbabwe Harare are frequently exposed to traumatic cases involving severe poverty</w:t>
      </w:r>
    </w:p>
    <w:bookmarkEnd w:id="27"/>
    <w:bookmarkEnd w:id="28"/>
    <w:bookmarkStart w:id="30" w:name="recommendations"/>
    <w:bookmarkStart w:id="29" w:name="strategic-recommendations"/>
    <w:p>
      <w:pPr>
        <w:pStyle w:val="Heading2"/>
      </w:pPr>
      <w:r>
        <w:t xml:space="preserve">6. Strategic Recommendations</w:t>
      </w:r>
    </w:p>
    <w:p>
      <w:pPr>
        <w:pStyle w:val="FirstParagraph"/>
      </w:pPr>
      <w:r>
        <w:t xml:space="preserve">To enhance the efficacy of Social Worker initiatives in Zimbabwe Harare, the following recommendations are proposed:</w:t>
      </w:r>
    </w:p>
    <w:p>
      <w:pPr>
        <w:numPr>
          <w:ilvl w:val="0"/>
          <w:numId w:val="1003"/>
        </w:numPr>
        <w:pStyle w:val="Compact"/>
      </w:pPr>
      <w:r>
        <w:rPr>
          <w:bCs/>
          <w:b/>
        </w:rPr>
        <w:t xml:space="preserve">Digital Transformation:</w:t>
      </w:r>
      <w:r>
        <w:t xml:space="preserve">Implementing mobile-based case management systems allows Social Workers to track interventions efficiently without relying heavily on paper records which are prone to loss or damage.</w:t>
      </w:r>
    </w:p>
    <w:p>
      <w:pPr>
        <w:numPr>
          <w:ilvl w:val="0"/>
          <w:numId w:val="1003"/>
        </w:numPr>
        <w:pStyle w:val="Compact"/>
      </w:pPr>
      <w:r>
        <w:rPr>
          <w:bCs/>
          <w:b/>
        </w:rPr>
        <w:t xml:space="preserve">Public-Private Partnerships (PPPs):</w:t>
      </w:r>
      <w:r>
        <w:t xml:space="preserve">The government should engage with private sector companies operating in Zimbabwe Harare to sponsor specific Social Worker programs, such as mental health support units or youth skills training centers.</w:t>
      </w:r>
    </w:p>
    <w:p>
      <w:pPr>
        <w:numPr>
          <w:ilvl w:val="0"/>
          <w:numId w:val="1003"/>
        </w:numPr>
        <w:pStyle w:val="Compact"/>
      </w:pPr>
      <w:r>
        <w:rPr>
          <w:bCs/>
          <w:b/>
        </w:rPr>
        <w:t xml:space="preserve">Mental Health Support for Practitioners:</w:t>
      </w:r>
      <w:r>
        <w:t xml:space="preserve">To prevent burnout regular supervision and counseling sessions must be mandated for all Social Workers operating in high-stress areas of Zimbabwe Harare.</w:t>
      </w:r>
    </w:p>
    <w:p>
      <w:pPr>
        <w:numPr>
          <w:ilvl w:val="0"/>
          <w:numId w:val="1003"/>
        </w:numPr>
        <w:pStyle w:val="Compact"/>
      </w:pPr>
      <w:r>
        <w:rPr>
          <w:bCs/>
          <w:b/>
        </w:rPr>
        <w:t xml:space="preserve">Community Engagement:</w:t>
      </w:r>
      <w:r>
        <w:t xml:space="preserve">Social workers should facilitate town hall meetings to educate the public on their roles, reducing stigma and encouraging community members to seek help proactively rather than reactively.</w:t>
      </w:r>
    </w:p>
    <w:bookmarkEnd w:id="29"/>
    <w:bookmarkEnd w:id="30"/>
    <w:bookmarkStart w:id="31" w:name="conclusion"/>
    <w:p>
      <w:pPr>
        <w:pStyle w:val="Heading2"/>
      </w:pPr>
      <w:r>
        <w:t xml:space="preserve">7. Conclusion</w:t>
      </w:r>
    </w:p>
    <w:p>
      <w:pPr>
        <w:pStyle w:val="FirstParagraph"/>
      </w:pPr>
      <w:r>
        <w:t xml:space="preserve">The role of the Social Worker in Zimbabwe Harare is not merely administrative; it is a lifeline for thousands of vulnerable individuals who are otherwise invisible to the state machinery. This Project Report has highlighted that while the challenges facing Social Workers in Zimbabwe Harare are formidable</w:t>
      </w:r>
    </w:p>
    <w:bookmarkEnd w:id="31"/>
    <w:bookmarkEnd w:id="32"/>
    <w:p>
      <w:pPr>
        <w:pStyle w:val="BodyText"/>
      </w:pPr>
      <w:r>
        <w:t xml:space="preserve">© 2023 Social Welfare Project Report. All rights reserved. Focus Area: Zimbabwe Harare.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Social Worker Initiative in Zimbabwe Harare</dc:title>
  <dc:creator/>
  <dc:language>en</dc:language>
  <cp:keywords/>
  <dcterms:created xsi:type="dcterms:W3CDTF">2026-07-29T12:40:46Z</dcterms:created>
  <dcterms:modified xsi:type="dcterms:W3CDTF">2026-07-29T12:40:46Z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