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Landscape</w:t>
      </w:r>
      <w:r>
        <w:t xml:space="preserve"> </w:t>
      </w:r>
      <w:r>
        <w:t xml:space="preserve">in</w:t>
      </w:r>
      <w:r>
        <w:t xml:space="preserve"> </w:t>
      </w:r>
      <w:r>
        <w:t xml:space="preserve">India</w:t>
      </w:r>
      <w:r>
        <w:t xml:space="preserve"> </w:t>
      </w:r>
      <w:r>
        <w:t xml:space="preserve">Bangalore</w:t>
      </w:r>
    </w:p>
    <w:bookmarkStart w:id="30" w:name="X53c1b7335b89bd9b8e073442de780596964558c"/>
    <w:p>
      <w:pPr>
        <w:pStyle w:val="Heading1"/>
      </w:pPr>
      <w:r>
        <w:t xml:space="preserve">Comprehensive Project Report on the Software Engineering Ecosystem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Technical Review Board</w:t>
      </w:r>
      <w:r>
        <w:br/>
      </w:r>
      <w:r>
        <w:rPr>
          <w:bCs/>
          <w:b/>
        </w:rPr>
        <w:t xml:space="preserve">From:</w:t>
      </w:r>
      <w:r>
        <w:t xml:space="preserve"> </w:t>
      </w:r>
      <w:r>
        <w:t xml:space="preserve">Strategic Planning Division</w:t>
      </w:r>
      <w:r>
        <w:br/>
      </w:r>
    </w:p>
    <w:p>
      <w:pPr>
        <w:pStyle w:val="BodyText"/>
      </w:pPr>
      <w:r>
        <w:t xml:space="preserve">Subject:Analytical Overview of the Software Engineer Market in India Bangalore</w:t>
      </w:r>
    </w:p>
    <w:bookmarkStart w:id="20" w:name="executive-summary"/>
    <w:p>
      <w:pPr>
        <w:pStyle w:val="Heading2"/>
      </w:pPr>
      <w:r>
        <w:t xml:space="preserve">1.0 Executive Summary</w:t>
      </w:r>
    </w:p>
    <w:p>
      <w:pPr>
        <w:pStyle w:val="FirstParagraph"/>
      </w:pPr>
      <w:r>
        <w:t xml:space="preserve">This Project Report provides an in-depth analysis of the current state, challenges, and opportunities regarding the role of a Software Engineer within the dynamic technological hub known as India Bangalore. As global enterprises continue to shift their development centers toward South Asia, understanding the local nuances is critical for success. This document explores why India Bangalore has emerged as a premier destination for technology innovation and how organizations can effectively leverage this talent pool.</w:t>
      </w:r>
    </w:p>
    <w:bookmarkEnd w:id="20"/>
    <w:bookmarkStart w:id="21" w:name="introduction-to-the-ecosystem"/>
    <w:p>
      <w:pPr>
        <w:pStyle w:val="Heading2"/>
      </w:pPr>
      <w:r>
        <w:t xml:space="preserve">2.0 Introduction to the Ecosystem</w:t>
      </w:r>
    </w:p>
    <w:p>
      <w:pPr>
        <w:pStyle w:val="FirstParagraph"/>
      </w:pPr>
      <w:r>
        <w:t xml:space="preserve">The narrative of modern software development cannot be written without acknowledging the pivotal contribution of India Bangalore. Often referred to as the "Silicon Valley of India," this city has transformed from a modest garden retreat into a bustling metropolis driven by code, innovation, and digital infrastructure. For any multinational corporation or startup looking to establish a footprint in Asia, recognizing the significance of</w:t>
      </w:r>
      <w:r>
        <w:t xml:space="preserve"> </w:t>
      </w:r>
      <w:r>
        <w:rPr>
          <w:bCs/>
          <w:b/>
        </w:rPr>
        <w:t xml:space="preserve">India Bangalore</w:t>
      </w:r>
      <w:r>
        <w:t xml:space="preserve"> </w:t>
      </w:r>
      <w:r>
        <w:t xml:space="preserve">is not merely an option but a strategic imperative.</w:t>
      </w:r>
    </w:p>
    <w:p>
      <w:pPr>
        <w:pStyle w:val="BodyText"/>
      </w:pPr>
      <w:r>
        <w:t xml:space="preserve">The focus of this report is specifically on the</w:t>
      </w:r>
      <w:r>
        <w:t xml:space="preserve"> </w:t>
      </w:r>
      <w:r>
        <w:rPr>
          <w:iCs/>
          <w:i/>
        </w:rPr>
        <w:t xml:space="preserve">Software Engineer</w:t>
      </w:r>
      <w:r>
        <w:t xml:space="preserve">, the foundational unit of technological progress. We examine their skill sets, cultural work ethics, educational backgrounds, and the unique environmental factors that define their professional lives in this specific geographic region.</w:t>
      </w:r>
    </w:p>
    <w:bookmarkEnd w:id="21"/>
    <w:bookmarkStart w:id="24" w:name="X14e54942a395bab57751020f947a543e7cbe82f"/>
    <w:p>
      <w:pPr>
        <w:pStyle w:val="Heading2"/>
      </w:pPr>
      <w:r>
        <w:t xml:space="preserve">3.0 The Profile of a Software Engineer in India Bangalore</w:t>
      </w:r>
    </w:p>
    <w:p>
      <w:pPr>
        <w:pStyle w:val="FirstParagraph"/>
      </w:pPr>
      <w:r>
        <w:t xml:space="preserve">To understand the workforce dynamics, one must first profile the typical</w:t>
      </w:r>
      <w:r>
        <w:t xml:space="preserve"> </w:t>
      </w:r>
      <w:r>
        <w:rPr>
          <w:bCs/>
          <w:b/>
        </w:rPr>
        <w:t xml:space="preserve">Software Engineer</w:t>
      </w:r>
      <w:r>
        <w:t xml:space="preserve"> </w:t>
      </w:r>
      <w:r>
        <w:t xml:space="preserve">operating within</w:t>
      </w:r>
      <w:r>
        <w:t xml:space="preserve"> </w:t>
      </w:r>
      <w:r>
        <w:rPr>
          <w:iCs/>
          <w:i/>
        </w:rPr>
        <w:t xml:space="preserve">India Bangalore</w:t>
      </w:r>
      <w:r>
        <w:t xml:space="preserve">. These professionals are predominantly graduates from top-tier institutions such as the Indian Institutes of Technology (IITs), National Institute of Engineering (NITs), and numerous private universities across Karnataka.</w:t>
      </w:r>
    </w:p>
    <w:bookmarkStart w:id="22" w:name="technical-proficiency"/>
    <w:p>
      <w:pPr>
        <w:pStyle w:val="Heading3"/>
      </w:pPr>
      <w:r>
        <w:t xml:space="preserve">3.1 Technical Proficiency</w:t>
      </w:r>
    </w:p>
    <w:p>
      <w:pPr>
        <w:pStyle w:val="FirstParagraph"/>
      </w:pPr>
      <w:r>
        <w:t xml:space="preserve">The modern</w:t>
      </w:r>
      <w:r>
        <w:t xml:space="preserve"> </w:t>
      </w:r>
      <w:r>
        <w:rPr>
          <w:bCs/>
          <w:b/>
        </w:rPr>
        <w:t xml:space="preserve">Software Engineer</w:t>
      </w:r>
      <w:r>
        <w:t xml:space="preserve"> </w:t>
      </w:r>
      <w:r>
        <w:t xml:space="preserve">in this region possesses a robust command over both legacy systems and cutting-edge technologies. While traditional expertise in Java, C++, and .NET remains strong due to the heavy presence of IT services giants, there is a massive surge in proficiency regarding cloud computing (AWS, Azure), Artificial Intelligence/Machine Learning frameworks (TensorFlow, PyTorch), and full-stack JavaScript development (React, Node.js).</w:t>
      </w:r>
    </w:p>
    <w:bookmarkEnd w:id="22"/>
    <w:bookmarkStart w:id="23" w:name="soft-skills-and-adaptability"/>
    <w:p>
      <w:pPr>
        <w:pStyle w:val="Heading3"/>
      </w:pPr>
      <w:r>
        <w:t xml:space="preserve">3.2 Soft Skills and Adaptability</w:t>
      </w:r>
    </w:p>
    <w:p>
      <w:pPr>
        <w:pStyle w:val="FirstParagraph"/>
      </w:pPr>
      <w:r>
        <w:t xml:space="preserve">Beyond coding ability, the engineers in</w:t>
      </w:r>
      <w:r>
        <w:t xml:space="preserve"> </w:t>
      </w:r>
      <w:r>
        <w:rPr>
          <w:iCs/>
          <w:i/>
        </w:rPr>
        <w:t xml:space="preserve">India Bangalore</w:t>
      </w:r>
      <w:r>
        <w:t xml:space="preserve"> </w:t>
      </w:r>
      <w:r>
        <w:t xml:space="preserve">are renowned for their communication skills. Unlike stereotypes of isolated coders, these professionals are trained to articulate complex technical concepts clearly to international stakeholders. Their adaptability is further heightened by the city's cosmopolitan nature, where English serves as the primary business language.</w:t>
      </w:r>
    </w:p>
    <w:bookmarkEnd w:id="23"/>
    <w:bookmarkEnd w:id="24"/>
    <w:bookmarkStart w:id="25" w:name="economic-and-strategic-drivers"/>
    <w:p>
      <w:pPr>
        <w:pStyle w:val="Heading2"/>
      </w:pPr>
      <w:r>
        <w:t xml:space="preserve">4.0 Economic and Strategic Drivers</w:t>
      </w:r>
    </w:p>
    <w:p>
      <w:pPr>
        <w:pStyle w:val="FirstParagraph"/>
      </w:pPr>
      <w:r>
        <w:t xml:space="preserve">The migration of global tech giants—such as Google, Microsoft, Amazon, and numerous high-growth startups—to this region has created a multiplier effect. This concentration has led to several strategic advantages for companies hiring</w:t>
      </w:r>
      <w:r>
        <w:t xml:space="preserve"> </w:t>
      </w:r>
      <w:r>
        <w:rPr>
          <w:bCs/>
          <w:b/>
        </w:rPr>
        <w:t xml:space="preserve">Software Engineers</w:t>
      </w:r>
      <w:r>
        <w:t xml:space="preserve"> </w:t>
      </w:r>
      <w:r>
        <w:t xml:space="preserve">in</w:t>
      </w:r>
      <w:r>
        <w:t xml:space="preserve"> </w:t>
      </w:r>
      <w:r>
        <w:rPr>
          <w:iCs/>
          <w:i/>
        </w:rPr>
        <w:t xml:space="preserve">India Bangalore</w:t>
      </w:r>
      <w:r>
        <w:t xml:space="preserve">:</w:t>
      </w:r>
    </w:p>
    <w:p>
      <w:pPr>
        <w:numPr>
          <w:ilvl w:val="0"/>
          <w:numId w:val="1001"/>
        </w:numPr>
        <w:pStyle w:val="Compact"/>
      </w:pPr>
      <w:r>
        <w:rPr>
          <w:bCs/>
          <w:b/>
        </w:rPr>
        <w:t xml:space="preserve">Talent Density:</w:t>
      </w:r>
      <w:r>
        <w:t xml:space="preserve"> </w:t>
      </w:r>
      <w:r>
        <w:t xml:space="preserve">The sheer volume of available talent allows for faster recruitment cycles and specialized skill acquisition.</w:t>
      </w:r>
    </w:p>
    <w:p>
      <w:pPr>
        <w:numPr>
          <w:ilvl w:val="0"/>
          <w:numId w:val="1001"/>
        </w:numPr>
        <w:pStyle w:val="Compact"/>
      </w:pPr>
      <w:r>
        <w:t xml:space="preserve">Cost Efficiency: While salaries have risen due to demand, the cost-to-value ratio remains highly favorable compared to Western markets.</w:t>
      </w:r>
    </w:p>
    <w:p>
      <w:pPr>
        <w:numPr>
          <w:ilvl w:val="0"/>
          <w:numId w:val="1001"/>
        </w:numPr>
        <w:pStyle w:val="Compact"/>
      </w:pPr>
      <w:r>
        <w:t xml:space="preserve">Innovation Clusters: The proximity of accelerators and venture capital firms fosters an environment where engineers are exposed to entrepreneurial thinking, not just execution tasks.</w:t>
      </w:r>
    </w:p>
    <w:bookmarkEnd w:id="25"/>
    <w:bookmarkStart w:id="26" w:name="challenges-in-the-local-market"/>
    <w:p>
      <w:pPr>
        <w:pStyle w:val="Heading2"/>
      </w:pPr>
      <w:r>
        <w:t xml:space="preserve">5.0 Challenges in the Local Market</w:t>
      </w:r>
    </w:p>
    <w:p>
      <w:pPr>
        <w:pStyle w:val="FirstParagraph"/>
      </w:pPr>
      <w:r>
        <w:t xml:space="preserve">This Project Report must also address the hurdles facing both employers and employees. The rapid growth of the software industry in</w:t>
      </w:r>
      <w:r>
        <w:t xml:space="preserve"> </w:t>
      </w:r>
      <w:r>
        <w:rPr>
          <w:iCs/>
          <w:i/>
        </w:rPr>
        <w:t xml:space="preserve">India Bangalore</w:t>
      </w:r>
      <w:r>
        <w:t xml:space="preserve"> </w:t>
      </w:r>
      <w:r>
        <w:t xml:space="preserve">has outpaced infrastructure development. Traffic congestion is a significant issue, impacting work-life balance and productivity.</w:t>
      </w:r>
    </w:p>
    <w:p>
      <w:pPr>
        <w:pStyle w:val="BodyText"/>
      </w:pPr>
      <w:r>
        <w:t xml:space="preserve">Furthermore, there is intense competition for talent. Turnover rates among experienced Software Engineers are high due to frequent job hopping and aggressive salary hikes by competing firms. This necessitates robust retention strategies from employers.</w:t>
      </w:r>
    </w:p>
    <w:bookmarkEnd w:id="26"/>
    <w:bookmarkStart w:id="28" w:name="future-outlook-and-recommendations"/>
    <w:p>
      <w:pPr>
        <w:pStyle w:val="Heading2"/>
      </w:pPr>
      <w:r>
        <w:t xml:space="preserve">6.0 Future Outlook and Recommendations</w:t>
      </w:r>
    </w:p>
    <w:p>
      <w:pPr>
        <w:pStyle w:val="FirstParagraph"/>
      </w:pPr>
      <w:r>
        <w:t xml:space="preserve">The trajectory for the industry in</w:t>
      </w:r>
      <w:r>
        <w:t xml:space="preserve"> </w:t>
      </w:r>
      <w:r>
        <w:rPr>
          <w:iCs/>
          <w:i/>
        </w:rPr>
        <w:t xml:space="preserve">India Bangalore</w:t>
      </w:r>
      <w:r>
        <w:t xml:space="preserve"> </w:t>
      </w:r>
      <w:r>
        <w:t xml:space="preserve">points toward increased specialization. The era of general-purpose coding is giving way to domain-specific engineering in sectors like FinTech, HealthTech, and SaaS (Software as a Service).</w:t>
      </w:r>
    </w:p>
    <w:bookmarkStart w:id="27" w:name="recommendations-for-stakeholders"/>
    <w:p>
      <w:pPr>
        <w:pStyle w:val="Heading3"/>
      </w:pPr>
      <w:r>
        <w:t xml:space="preserve">Recommendations for Stakeholders:</w:t>
      </w:r>
    </w:p>
    <w:p>
      <w:pPr>
        <w:numPr>
          <w:ilvl w:val="0"/>
          <w:numId w:val="1002"/>
        </w:numPr>
        <w:pStyle w:val="Compact"/>
      </w:pPr>
      <w:r>
        <w:rPr>
          <w:bCs/>
          <w:b/>
        </w:rPr>
        <w:t xml:space="preserve">Invest in Continuous Learning:</w:t>
      </w:r>
      <w:r>
        <w:t xml:space="preserve"> </w:t>
      </w:r>
      <w:r>
        <w:t xml:space="preserve">Companies must provide upskilling opportunities to keep their Software Engineers abreast of rapid technological changes.</w:t>
      </w:r>
    </w:p>
    <w:p>
      <w:pPr>
        <w:numPr>
          <w:ilvl w:val="0"/>
          <w:numId w:val="1002"/>
        </w:numPr>
        <w:pStyle w:val="Compact"/>
      </w:pPr>
      <w:r>
        <w:rPr>
          <w:bCs/>
          <w:b/>
        </w:rPr>
        <w:t xml:space="preserve">Cultural Integration:</w:t>
      </w:r>
      <w:r>
        <w:t xml:space="preserve"> </w:t>
      </w:r>
      <w:r>
        <w:t xml:space="preserve">Global teams should invest in cultural exchange programs to bridge time zone and communication gaps with teams based in India Bangalore.</w:t>
      </w:r>
    </w:p>
    <w:p>
      <w:pPr>
        <w:numPr>
          <w:ilvl w:val="0"/>
          <w:numId w:val="1002"/>
        </w:numPr>
        <w:pStyle w:val="Compact"/>
      </w:pPr>
      <w:r>
        <w:rPr>
          <w:bCs/>
          <w:b/>
        </w:rPr>
        <w:t xml:space="preserve">Infrastructure Support:</w:t>
      </w:r>
      <w:r>
        <w:t xml:space="preserve"> </w:t>
      </w:r>
      <w:r>
        <w:t xml:space="preserve">Offering remote work options or improved commute benefits can significantly enhance the quality of life for engineers, thereby reducing attrition.</w:t>
      </w:r>
    </w:p>
    <w:bookmarkEnd w:id="27"/>
    <w:bookmarkEnd w:id="28"/>
    <w:bookmarkStart w:id="29" w:name="conclusion"/>
    <w:p>
      <w:pPr>
        <w:pStyle w:val="Heading2"/>
      </w:pPr>
      <w:r>
        <w:t xml:space="preserve">7.0 Conclusion</w:t>
      </w:r>
    </w:p>
    <w:p>
      <w:pPr>
        <w:pStyle w:val="FirstParagraph"/>
      </w:pPr>
      <w:r>
        <w:t xml:space="preserve">In conclusion, this Project Report underscores that the combination of technical prowess, educational rigor, and entrepreneurial spirit makes the Software Engineer in India Bangalore a critical asset on the global stage. As digital transformation accelerates across all sectors worldwide, the demand for high-quality engineering talent in this region will only intensify.</w:t>
      </w:r>
    </w:p>
    <w:p>
      <w:pPr>
        <w:pStyle w:val="BodyText"/>
      </w:pPr>
      <w:r>
        <w:t xml:space="preserve">Organizations that recognize this strategic reality and adapt their hiring, management, and development practices accordingly will secure a competitive advantage. The city of India Bangalore is not just a location on a map; it is the engine room of the global digital economy. Therefore, any comprehensive strategy regarding software development must place deep consideration toward the people driving this engine: the Software Engineers.</w:t>
      </w:r>
    </w:p>
    <w:p>
      <w:pPr>
        <w:pStyle w:val="BodyText"/>
      </w:pPr>
      <w:r>
        <w:t xml:space="preserve">Metric</w:t>
      </w:r>
    </w:p>
    <w:p>
      <w:pPr>
        <w:pStyle w:val="BodyText"/>
      </w:pPr>
      <w:r>
        <w:t xml:space="preserve">Trend in India Bangalore</w:t>
      </w:r>
    </w:p>
    <w:p>
      <w:pPr>
        <w:pStyle w:val="BodyText"/>
      </w:pPr>
      <w:r>
        <w:t xml:space="preserve">Impact on Hiring &lt; tbody&gt;</w:t>
      </w:r>
    </w:p>
    <w:p>
      <w:pPr>
        <w:pStyle w:val="BodyText"/>
      </w:pPr>
      <w:r>
        <w:t xml:space="preserve">Average Tenure</w:t>
      </w:r>
    </w:p>
    <w:p>
      <w:pPr>
        <w:pStyle w:val="BodyText"/>
      </w:pPr>
      <w:r>
        <w:t xml:space="preserve">Decreasing (2-3 years)</w:t>
      </w:r>
    </w:p>
    <w:p>
      <w:pPr>
        <w:pStyle w:val="BodyText"/>
      </w:pPr>
      <w:r>
        <w:t xml:space="preserve">Need for stronger retention plans.&lt; tr &gt;&lt; td&gt;Skill DemandGrowing in AI/Cloud &lt; t d &gt; Need for continuous training. &lt; tr &gt;&lt; td&gt;Candidate VolumeHighly Saturated at Junior Levels, Shortage at Senior Levels.</w:t>
      </w:r>
    </w:p>
    <w:p>
      <w:pPr>
        <w:pStyle w:val="BodyText"/>
      </w:pPr>
      <w:r>
        <w:t xml:space="preserve">Focus on hiring experienced talent.</w:t>
      </w:r>
    </w:p>
    <w:p>
      <w:pPr>
        <w:pStyle w:val="BodyText"/>
      </w:pPr>
      <w:r>
        <w:t xml:space="preserve">End of Report - Prepared for Internal Strategic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Landscape in India Bangalore</dc:title>
  <dc:creator/>
  <dc:language>en</dc:language>
  <cp:keywords/>
  <dcterms:created xsi:type="dcterms:W3CDTF">2026-07-29T04:57:56Z</dcterms:created>
  <dcterms:modified xsi:type="dcterms:W3CDTF">2026-07-29T04:57:56Z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