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Initiative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3" w:name="Xa108112c58cd3862d5234f653010ed7a1a9b88b"/>
    <w:p>
      <w:pPr>
        <w:pStyle w:val="Heading1"/>
      </w:pPr>
      <w:r>
        <w:t xml:space="preserve">Project Report: The Software Engineer Integration Initiative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Development Committee</w:t>
      </w:r>
      <w:r>
        <w:br/>
      </w:r>
      <w:r>
        <w:t xml:space="preserve">: Project Management Office</w:t>
      </w:r>
      <w:r>
        <w:br/>
      </w:r>
      <w:r>
        <w:t xml:space="preserve">:</w:t>
      </w:r>
    </w:p>
    <w:bookmarkStart w:id="20" w:name="executive-summary"/>
    <w:p>
      <w:pPr>
        <w:pStyle w:val="Heading2"/>
      </w:pPr>
      <w:r>
        <w:t xml:space="preserve">1. Executive Summary</w:t>
      </w:r>
    </w:p>
    <w:p>
      <w:pPr>
        <w:pStyle w:val="FirstParagraph"/>
      </w:pPr>
      <w:r>
        <w:t xml:space="preserve">This Project Report serves as a comprehensive analysis and strategic roadmap for integrating high-level technical talent into the urban development framework of Italy Naples. As a historic city with immense cultural value, Italy Naples faces the dual challenge of preserving its heritage while modernizing its digital infrastructure. The core objective of this initiative is to leverage the expertise of specialized</w:t>
      </w:r>
      <w:r>
        <w:t xml:space="preserve"> </w:t>
      </w:r>
      <w:r>
        <w:t xml:space="preserve">Software Engineer</w:t>
      </w:r>
      <w:r>
        <w:t xml:space="preserve"> </w:t>
      </w:r>
      <w:r>
        <w:t xml:space="preserve">professionals to create sustainable, efficient, and scalable digital solutions tailored specifically for the unique geographic and administrative landscape of Italy Naples.</w:t>
      </w:r>
    </w:p>
    <w:p>
      <w:pPr>
        <w:pStyle w:val="BodyText"/>
      </w:pPr>
      <w:r>
        <w:t xml:space="preserve">The report outlines the current technological gaps within municipal services, proposes a structured recruitment strategy for top-tier engineering talent, and details the expected outcomes of deploying these experts in key sectors such as public transportation optimization, heritage site monitoring, and e-government accessibility. By focusing on this specific locale, we aim to create a replicable model for urban modernization that respects local traditions while embracing technological innovation.</w:t>
      </w:r>
    </w:p>
    <w:bookmarkEnd w:id="20"/>
    <w:bookmarkStart w:id="21" w:name="Xdb5bc36dd46e9ca1dc5a650eea41cca8ec919f4"/>
    <w:p>
      <w:pPr>
        <w:pStyle w:val="Heading2"/>
      </w:pPr>
      <w:r>
        <w:t xml:space="preserve">2. Background and Context: The Unique Landscape of Italy Naples</w:t>
      </w:r>
    </w:p>
    <w:p>
      <w:pPr>
        <w:pStyle w:val="FirstParagraph"/>
      </w:pPr>
      <w:r>
        <w:t xml:space="preserve">Naples, the capital of the Campania region in southern Italy, is a city of paradoxes. It is one of the oldest continuously inhabited urban areas in Europe, yet it requires modern solutions to handle contemporary population density and tourism flows. The geographical constraints of</w:t>
      </w:r>
      <w:r>
        <w:t xml:space="preserve"> </w:t>
      </w:r>
      <w:r>
        <w:rPr>
          <w:bCs/>
          <w:b/>
        </w:rPr>
        <w:t xml:space="preserve">Italy Naples</w:t>
      </w:r>
      <w:r>
        <w:t xml:space="preserve">, surrounded by Mount Vesuvius and the sea, present unique logistical challenges that generic software solutions often fail to address effectively.</w:t>
      </w:r>
    </w:p>
    <w:p>
      <w:pPr>
        <w:pStyle w:val="BodyText"/>
      </w:pPr>
      <w:r>
        <w:t xml:space="preserve">The current digital infrastructure in many municipal sectors is fragmented, relying on legacy systems that are difficult to maintain. There is a pressing need for agile development methodologies and robust backend architecture. This environment creates a fertile ground for the intervention of skilled</w:t>
      </w:r>
      <w:r>
        <w:t xml:space="preserve"> </w:t>
      </w:r>
      <w:r>
        <w:t xml:space="preserve">Software Engineer</w:t>
      </w:r>
      <w:r>
        <w:t xml:space="preserve"> </w:t>
      </w:r>
      <w:r>
        <w:t xml:space="preserve">profiles who can bridge the gap between historical administrative processes and modern digital expectations.</w:t>
      </w:r>
    </w:p>
    <w:bookmarkEnd w:id="21"/>
    <w:bookmarkStart w:id="24" w:name="the-role-of-the-software-engineer"/>
    <w:p>
      <w:pPr>
        <w:pStyle w:val="Heading2"/>
      </w:pPr>
      <w:r>
        <w:t xml:space="preserve">3. The Role of the Software Engineer</w:t>
      </w:r>
    </w:p>
    <w:p>
      <w:pPr>
        <w:pStyle w:val="FirstParagraph"/>
      </w:pPr>
      <w:r>
        <w:t xml:space="preserve">In this specific project context, the definition of a</w:t>
      </w:r>
      <w:r>
        <w:t xml:space="preserve"> </w:t>
      </w:r>
      <w:r>
        <w:t xml:space="preserve">Software Engineer</w:t>
      </w:r>
    </w:p>
    <w:bookmarkStart w:id="22" w:name="technical-competencies-required"/>
    <w:p>
      <w:pPr>
        <w:pStyle w:val="Heading3"/>
      </w:pPr>
      <w:r>
        <w:t xml:space="preserve">3.1 Technical Competencies Required</w:t>
      </w:r>
    </w:p>
    <w:p>
      <w:pPr>
        <w:pStyle w:val="FirstParagraph"/>
      </w:pPr>
      <w:r>
        <w:t xml:space="preserve">The selected professionals must possess expertise in cloud computing (AWS/Azure) to ensure data resilience against natural disasters such as volcanic activity. Furthermore, proficiency in IoT (Internet of Things) protocols is essential for deploying sensors across the city’s historic centers to monitor structural integrity and traffic flow.</w:t>
      </w:r>
    </w:p>
    <w:bookmarkEnd w:id="22"/>
    <w:bookmarkStart w:id="23" w:name="soft-skills-and-cultural-adaptation"/>
    <w:p>
      <w:pPr>
        <w:pStyle w:val="Heading3"/>
      </w:pPr>
      <w:r>
        <w:t xml:space="preserve">2.2 Soft Skills and Cultural Adaptation</w:t>
      </w:r>
    </w:p>
    <w:p>
      <w:pPr>
        <w:pStyle w:val="FirstParagraph"/>
      </w:pPr>
      <w:r>
        <w:t xml:space="preserve">A critical aspect of this project report is recognizing that technical skills are insufficient without cultural adaptability. The</w:t>
      </w:r>
      <w:r>
        <w:t xml:space="preserve"> </w:t>
      </w:r>
      <w:r>
        <w:t xml:space="preserve">Software Engineer</w:t>
      </w:r>
    </w:p>
    <w:bookmarkEnd w:id="23"/>
    <w:bookmarkEnd w:id="24"/>
    <w:bookmarkStart w:id="28" w:name="strategic-implementation-plan"/>
    <w:p>
      <w:pPr>
        <w:pStyle w:val="Heading2"/>
      </w:pPr>
      <w:r>
        <w:t xml:space="preserve">4. Strategic Implementation Plan</w:t>
      </w:r>
    </w:p>
    <w:p>
      <w:pPr>
        <w:pStyle w:val="FirstParagraph"/>
      </w:pPr>
      <w:r>
        <w:t xml:space="preserve">The implementation of this initiative is divided into three phases over a twenty-four-month period.</w:t>
      </w:r>
    </w:p>
    <w:bookmarkStart w:id="25" w:name="Xfe8c549ce682233827cff1e5b1fd85866f69de9"/>
    <w:p>
      <w:pPr>
        <w:pStyle w:val="Heading3"/>
      </w:pPr>
      <w:r>
        <w:t xml:space="preserve">Phase 1: Assessment and Recruitment (Months 1-6)</w:t>
      </w:r>
    </w:p>
    <w:p>
      <w:pPr>
        <w:pStyle w:val="FirstParagraph"/>
      </w:pPr>
      <w:r>
        <w:t xml:space="preserve">This phase involves conducting a thorough audit of existing IT infrastructure in Italy Naples. Concurrently, we will launch a targeted recruitment campaign to attract remote and on-site</w:t>
      </w:r>
      <w:r>
        <w:t xml:space="preserve"> </w:t>
      </w:r>
      <w:r>
        <w:t xml:space="preserve">Software Engineer</w:t>
      </w:r>
      <w:r>
        <w:t xml:space="preserve"> </w:t>
      </w:r>
      <w:r>
        <w:t xml:space="preserve">candidates. Priority will be given to candidates with experience in smart city technologies and public sector digital transformation.</w:t>
      </w:r>
    </w:p>
    <w:bookmarkEnd w:id="25"/>
    <w:bookmarkStart w:id="26" w:name="phase-2-pilot-projects-months-7-18"/>
    <w:p>
      <w:pPr>
        <w:pStyle w:val="Heading3"/>
      </w:pPr>
      <w:r>
        <w:t xml:space="preserve">Phase 2: Pilot Projects (Months 7-18)</w:t>
      </w:r>
    </w:p>
    <w:p>
      <w:pPr>
        <w:pStyle w:val="FirstParagraph"/>
      </w:pPr>
      <w:r>
        <w:t xml:space="preserve">We will deploy engineering teams to develop pilot applications. Key areas include:</w:t>
      </w:r>
    </w:p>
    <w:p>
      <w:pPr>
        <w:numPr>
          <w:ilvl w:val="0"/>
          <w:numId w:val="1001"/>
        </w:numPr>
        <w:pStyle w:val="Compact"/>
      </w:pPr>
      <w:r>
        <w:rPr>
          <w:bCs/>
          <w:b/>
        </w:rPr>
        <w:t xml:space="preserve">Traffic Management System:</w:t>
      </w:r>
      <w:r>
        <w:t xml:space="preserve"> </w:t>
      </w:r>
      <w:r>
        <w:t xml:space="preserve">An AI-driven solution to reduce congestion in the historic center of Italy Naples.</w:t>
      </w:r>
    </w:p>
    <w:p>
      <w:pPr>
        <w:numPr>
          <w:ilvl w:val="0"/>
          <w:numId w:val="1001"/>
        </w:numPr>
        <w:pStyle w:val="Compact"/>
      </w:pPr>
      <w:r>
        <w:rPr>
          <w:bCs/>
          <w:b/>
        </w:rPr>
        <w:t xml:space="preserve">Digital Heritage Map:</w:t>
      </w:r>
      <w:r>
        <w:t xml:space="preserve">An augmented reality application allowing tourists to view historical reconstructions of sites, developed by frontend-focused engineers.</w:t>
      </w:r>
    </w:p>
    <w:p>
      <w:pPr>
        <w:numPr>
          <w:ilvl w:val="0"/>
          <w:numId w:val="1001"/>
        </w:numPr>
        <w:pStyle w:val="Compact"/>
      </w:pPr>
      <w:r>
        <w:rPr>
          <w:bCs/>
          <w:b/>
        </w:rPr>
        <w:t xml:space="preserve">E-Government Portal Upgrade:</w:t>
      </w:r>
      <w:r>
        <w:t xml:space="preserve"> </w:t>
      </w:r>
      <w:r>
        <w:t xml:space="preserve">A backend restructuring project to improve accessibility and speed for citizen services in Italy Naples.</w:t>
      </w:r>
    </w:p>
    <w:bookmarkEnd w:id="26"/>
    <w:bookmarkStart w:id="27" w:name="X713f303aea7ec33f2727e639802bb2314e58cd5"/>
    <w:p>
      <w:pPr>
        <w:pStyle w:val="Heading3"/>
      </w:pPr>
      <w:r>
        <w:t xml:space="preserve">Phase 3: Evaluation and Scaling (Months 19-24)</w:t>
      </w:r>
    </w:p>
    <w:p>
      <w:pPr>
        <w:pStyle w:val="FirstParagraph"/>
      </w:pPr>
      <w:r>
        <w:t xml:space="preserve">This final phase involves rigorous testing of the pilot solutions. Feedback loops will be established between the</w:t>
      </w:r>
    </w:p>
    <w:p>
      <w:pPr>
        <w:pStyle w:val="BodyText"/>
      </w:pPr>
      <w:r>
        <w:t xml:space="preserve">Software Engineer teams and end-users. Successful pilots will be scaled across the entire metropolitan area of Italy Naples.</w:t>
      </w:r>
    </w:p>
    <w:bookmarkEnd w:id="27"/>
    <w:bookmarkEnd w:id="28"/>
    <w:bookmarkStart w:id="29" w:name="challenges-and-mitigation-strategies"/>
    <w:p>
      <w:pPr>
        <w:pStyle w:val="Heading2"/>
      </w:pPr>
      <w:r>
        <w:t xml:space="preserve">5. Challenges and Mitigation Strategies</w:t>
      </w:r>
    </w:p>
    <w:p>
      <w:pPr>
        <w:pStyle w:val="FirstParagraph"/>
      </w:pPr>
      <w:r>
        <w:rPr>
          <w:bCs/>
          <w:b/>
        </w:rPr>
        <w:t xml:space="preserve">Bureaucratic Delays:</w:t>
      </w:r>
      <w:r>
        <w:t xml:space="preserve"> </w:t>
      </w:r>
      <w:r>
        <w:t xml:space="preserve">Public administration processes in Italy can be slow. We mitigate this by appointing dedicated project managers who act as liaisons between the technical teams and government officials.</w:t>
      </w:r>
    </w:p>
    <w:p>
      <w:pPr>
        <w:pStyle w:val="BodyText"/>
      </w:pPr>
      <w:r>
        <w:rPr>
          <w:bCs/>
          <w:b/>
        </w:rPr>
        <w:t xml:space="preserve">Talent Retention:</w:t>
      </w:r>
      <w:r>
        <w:t xml:space="preserve"> </w:t>
      </w:r>
      <w:r>
        <w:t xml:space="preserve">There is a risk of skilled</w:t>
      </w:r>
      <w:r>
        <w:t xml:space="preserve"> </w:t>
      </w:r>
      <w:r>
        <w:t xml:space="preserve">Software Engineer</w:t>
      </w:r>
      <w:r>
        <w:t xml:space="preserve"> </w:t>
      </w:r>
      <w:r>
        <w:t xml:space="preserve">professionals leaving for other tech hubs. To counter this, we offer competitive compensation packages, opportunities for professional development in emerging technologies, and a supportive work environment that emphasizes the social impact of their work in Italy Naples.</w:t>
      </w:r>
    </w:p>
    <w:p>
      <w:pPr>
        <w:pStyle w:val="BodyText"/>
      </w:pPr>
      <w:r>
        <w:rPr>
          <w:bCs/>
          <w:b/>
        </w:rPr>
        <w:t xml:space="preserve">Data Privacy:</w:t>
      </w:r>
      <w:r>
        <w:t xml:space="preserve"> </w:t>
      </w:r>
      <w:r>
        <w:t xml:space="preserve">Strict adherence to GDPR is mandatory. The engineering teams will integrate privacy-by-design principles from the outset of every project.</w:t>
      </w:r>
    </w:p>
    <w:bookmarkEnd w:id="29"/>
    <w:bookmarkStart w:id="30" w:name="expected-outcomes-and-benefits"/>
    <w:p>
      <w:pPr>
        <w:pStyle w:val="Heading2"/>
      </w:pPr>
      <w:r>
        <w:t xml:space="preserve">6. Expected Outcomes and Benefits</w:t>
      </w:r>
    </w:p>
    <w:p>
      <w:pPr>
        <w:pStyle w:val="FirstParagraph"/>
      </w:pPr>
      <w:r>
        <w:t xml:space="preserve">The successful execution of this project report’s objectives will yield significant benefits for Italy Naples.</w:t>
      </w:r>
    </w:p>
    <w:p>
      <w:pPr>
        <w:numPr>
          <w:ilvl w:val="0"/>
          <w:numId w:val="1002"/>
        </w:numPr>
        <w:pStyle w:val="Compact"/>
      </w:pPr>
      <w:r>
        <w:rPr>
          <w:bCs/>
          <w:b/>
        </w:rPr>
        <w:t xml:space="preserve">Economic Growth:</w:t>
      </w:r>
      <w:r>
        <w:t xml:space="preserve"> </w:t>
      </w:r>
      <w:r>
        <w:t xml:space="preserve">By attracting tech talent and fostering a startup ecosystem, the city can diversify its economy beyond tourism.</w:t>
      </w:r>
    </w:p>
    <w:p>
      <w:pPr>
        <w:numPr>
          <w:ilvl w:val="0"/>
          <w:numId w:val="1002"/>
        </w:numPr>
        <w:pStyle w:val="Compact"/>
      </w:pPr>
      <w:r>
        <w:rPr>
          <w:bCs/>
          <w:b/>
        </w:rPr>
        <w:t xml:space="preserve">Improved Quality of Life:</w:t>
      </w:r>
      <w:r>
        <w:t xml:space="preserve"> </w:t>
      </w:r>
      <w:r>
        <w:t xml:space="preserve">Residents will experience faster digital services, reduced traffic congestion, and better public safety measures enabled by data analytics.</w:t>
      </w:r>
    </w:p>
    <w:p>
      <w:pPr>
        <w:numPr>
          <w:ilvl w:val="0"/>
          <w:numId w:val="1002"/>
        </w:numPr>
        <w:pStyle w:val="Compact"/>
      </w:pPr>
      <w:r>
        <w:rPr>
          <w:bCs/>
          <w:b/>
        </w:rPr>
        <w:t xml:space="preserve">Tourism Enhancement:</w:t>
      </w:r>
      <w:r>
        <w:t xml:space="preserve"> </w:t>
      </w:r>
      <w:r>
        <w:t xml:space="preserve">Digital tools will provide tourists with seamless access to information, enhancing the visitor experience in Italy Naples.</w:t>
      </w:r>
    </w:p>
    <w:p>
      <w:pPr>
        <w:numPr>
          <w:ilvl w:val="0"/>
          <w:numId w:val="1002"/>
        </w:numPr>
        <w:pStyle w:val="Compact"/>
      </w:pPr>
      <w:r>
        <w:rPr>
          <w:bCs/>
          <w:b/>
        </w:rPr>
        <w:t xml:space="preserve">Sustainability:</w:t>
      </w:r>
      <w:r>
        <w:t xml:space="preserve"> </w:t>
      </w:r>
      <w:r>
        <w:t xml:space="preserve">Efficient resource management systems developed by our engineers will help reduce the city's carbon footprint.</w:t>
      </w:r>
    </w:p>
    <w:bookmarkEnd w:id="30"/>
    <w:bookmarkStart w:id="31" w:name="conclusion"/>
    <w:p>
      <w:pPr>
        <w:pStyle w:val="Heading2"/>
      </w:pPr>
      <w:r>
        <w:t xml:space="preserve">7. Conclusion</w:t>
      </w:r>
    </w:p>
    <w:p>
      <w:pPr>
        <w:pStyle w:val="FirstParagraph"/>
      </w:pPr>
      <w:r>
        <w:t xml:space="preserve">This Project Report underscores the critical importance of integrating specialized technical expertise into urban development strategies. For Italy Naples, the appointment and deployment of skilled</w:t>
      </w:r>
      <w:r>
        <w:t xml:space="preserve"> </w:t>
      </w:r>
      <w:r>
        <w:t xml:space="preserve">Software Engineer</w:t>
      </w:r>
      <w:r>
        <w:t xml:space="preserve">s is not merely a technological upgrade but a fundamental step toward becoming a modern, resilient, and efficient smart city. By addressing specific local challenges through global technical standards, we can ensure that Italy Naples thrives in the digital age while honoring its rich historical legacy. The recommendations contained herein are vital for securing funding and stakeholder buy-in to launch this transformative initiative.</w:t>
      </w:r>
    </w:p>
    <w:bookmarkEnd w:id="31"/>
    <w:bookmarkStart w:id="32" w:name="recommendations"/>
    <w:p>
      <w:pPr>
        <w:pStyle w:val="Heading2"/>
      </w:pPr>
      <w:r>
        <w:t xml:space="preserve">8. Recommendations</w:t>
      </w:r>
    </w:p>
    <w:p>
      <w:pPr>
        <w:pStyle w:val="FirstParagraph"/>
      </w:pPr>
      <w:r>
        <w:t xml:space="preserve">We strongly recommend the immediate approval of the budget allocated for Phase 1 recruitment and infrastructure assessment. Furthermore, we advise establishing a permanent "Digital Innovation Office" within the city council of Italy Naples to oversee long-term technological integration. This office will serve as the home base for ongoing collaboration between local administration and visiting or resident</w:t>
      </w:r>
      <w:r>
        <w:t xml:space="preserve"> </w:t>
      </w:r>
      <w:r>
        <w:t xml:space="preserve">Software Engineer</w:t>
      </w:r>
      <w:r>
        <w:t xml:space="preserve"> </w:t>
      </w:r>
      <w:r>
        <w:t xml:space="preserve">experts.</w:t>
      </w:r>
    </w:p>
    <w:p>
      <w:r>
        <w:pict>
          <v:rect style="width:0;height:1.5pt" o:hralign="center" o:hrstd="t" o:hr="t"/>
        </w:pict>
      </w:r>
    </w:p>
    <w:p>
      <w:pPr>
        <w:pStyle w:val="FirstParagraph"/>
      </w:pPr>
      <w:r>
        <w:rPr>
          <w:iCs/>
          <w:i/>
        </w:rPr>
        <w:t xml:space="preserve">End of Project Report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Initiative in Italy Naples</dc:title>
  <dc:creator/>
  <dc:language>en</dc:language>
  <cp:keywords/>
  <dcterms:created xsi:type="dcterms:W3CDTF">2026-07-29T11:00:10Z</dcterms:created>
  <dcterms:modified xsi:type="dcterms:W3CDTF">2026-07-29T11:00:10Z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