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Initiatives</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31" w:name="X8c21126659897dde65362edc73d8ec9107288bf"/>
    <w:p>
      <w:pPr>
        <w:pStyle w:val="Heading1"/>
      </w:pPr>
      <w:r>
        <w:t xml:space="preserve">Project Report: Strategic Development of Software Engineering Capabilities in Morocco Casablanca</w:t>
      </w:r>
    </w:p>
    <w:bookmarkStart w:id="20" w:name="executive-summary"/>
    <w:p>
      <w:pPr>
        <w:pStyle w:val="Heading2"/>
      </w:pPr>
      <w:r>
        <w:t xml:space="preserve">Executive Summary</w:t>
      </w:r>
    </w:p>
    <w:p>
      <w:pPr>
        <w:pStyle w:val="FirstParagraph"/>
      </w:pPr>
      <w:r>
        <w:t xml:space="preserve">This Project Report outlines the strategic implementation, operational challenges, and future outlook of Software Engineer roles within the dynamic technological ecosystem of Morocco Casablanca. As a pivotal economic hub in North Africa, Casablanca has emerged as a premier destination for international business services and technology innovation. This document details how the integration of specialized software engineering talent into local enterprises is driving digital transformation across various sectors, including banking, telecommunications, and e-commerce. The report emphasizes the unique context of Morocco Casablanca as a bridge between European markets and African opportunities, highlighting why this location is critical for global software development strategies.</w:t>
      </w:r>
    </w:p>
    <w:bookmarkEnd w:id="20"/>
    <w:bookmarkStart w:id="21" w:name="Xa7050f88ca0af162673ced2f9257822797c2804"/>
    <w:p>
      <w:pPr>
        <w:pStyle w:val="Heading2"/>
      </w:pPr>
      <w:r>
        <w:t xml:space="preserve">Introduction to the Context in Morocco Casablanca</w:t>
      </w:r>
    </w:p>
    <w:p>
      <w:pPr>
        <w:pStyle w:val="FirstParagraph"/>
      </w:pPr>
      <w:r>
        <w:t xml:space="preserve">Morocco has been actively pursuing an economic diversification strategy, moving away from traditional industries toward a knowledge-based economy. Central to this transition is Casablanca, which serves as the country's financial capital and its primary gateway for foreign investment. In recent years, the government of Morocco Casablanca has implemented robust policies to attract tech multinational corporations (MNCs) and foster local startups. This shift has created a surging demand for high-quality Software Engineer professionals who can navigate complex technical landscapes while adhering to international standards.</w:t>
      </w:r>
    </w:p>
    <w:p>
      <w:pPr>
        <w:pStyle w:val="BodyText"/>
      </w:pPr>
      <w:r>
        <w:t xml:space="preserve">The significance of this project lies in its focus on the human capital aspect of the tech boom. It is not merely about infrastructure but about cultivating a robust community of Software Engineer experts who can innovate and sustain long-term growth. The specific geographical and cultural context of Morocco Casablanca offers distinct advantages, such as proximity to European time zones, a multilingual workforce fluent in French, Arabic, and increasingly English, and competitive operational costs compared to Western Europe.</w:t>
      </w:r>
    </w:p>
    <w:bookmarkEnd w:id="21"/>
    <w:bookmarkStart w:id="23" w:name="X9576a39b9a51ba283b83a02367f35c6f4ea86db"/>
    <w:p>
      <w:pPr>
        <w:pStyle w:val="Heading2"/>
      </w:pPr>
      <w:r>
        <w:t xml:space="preserve">The Role of the Software Engineer in Local Industry Transformation</w:t>
      </w:r>
    </w:p>
    <w:p>
      <w:pPr>
        <w:pStyle w:val="FirstParagraph"/>
      </w:pPr>
      <w:r>
        <w:t xml:space="preserve">In the context of Morocco Casablanca, the role of a Software Engineer has evolved significantly. Traditionally viewed as support functions within IT departments, software engineers are now at the forefront product development and strategic decision-making. In major banking institutions located in Casablanca's financial district, for instance, Software Engineers are tasked with modernizing legacy core banking systems to comply with new fintech regulations and improve customer user experiences.</w:t>
      </w:r>
    </w:p>
    <w:bookmarkStart w:id="22" w:name="key-responsibilities"/>
    <w:p>
      <w:pPr>
        <w:pStyle w:val="Heading3"/>
      </w:pPr>
      <w:r>
        <w:t xml:space="preserve">Key Responsibilities</w:t>
      </w:r>
    </w:p>
    <w:p>
      <w:pPr>
        <w:numPr>
          <w:ilvl w:val="0"/>
          <w:numId w:val="1001"/>
        </w:numPr>
        <w:pStyle w:val="Compact"/>
      </w:pPr>
      <w:r>
        <w:rPr>
          <w:bCs/>
          <w:b/>
        </w:rPr>
        <w:t xml:space="preserve">Digital Platform Development:</w:t>
      </w:r>
      <w:r>
        <w:t xml:space="preserve"> </w:t>
      </w:r>
      <w:r>
        <w:t xml:space="preserve">Building scalable web and mobile applications that cater to the growing digital population in Morocco Casablanca.</w:t>
      </w:r>
    </w:p>
    <w:p>
      <w:pPr>
        <w:numPr>
          <w:ilvl w:val="0"/>
          <w:numId w:val="1001"/>
        </w:numPr>
        <w:pStyle w:val="Compact"/>
      </w:pPr>
      <w:r>
        <w:rPr>
          <w:bCs/>
          <w:b/>
        </w:rPr>
        <w:t xml:space="preserve">Data Security and Compliance:</w:t>
      </w:r>
    </w:p>
    <w:p>
      <w:pPr>
        <w:numPr>
          <w:ilvl w:val="0"/>
          <w:numId w:val="1001"/>
        </w:numPr>
        <w:pStyle w:val="Compact"/>
      </w:pPr>
      <w:r>
        <w:rPr>
          <w:bCs/>
          <w:b/>
        </w:rPr>
        <w:t xml:space="preserve">Innovation and Automation:</w:t>
      </w:r>
      <w:r>
        <w:t xml:space="preserve"> </w:t>
      </w:r>
      <w:r>
        <w:t xml:space="preserve">Implementing artificial intelligence (AI) and machine learning (ML) solutions to optimize business processes within industrial sectors prevalent in Casablanca, such as automotive manufacturing.</w:t>
      </w:r>
    </w:p>
    <w:p>
      <w:pPr>
        <w:pStyle w:val="FirstParagraph"/>
      </w:pPr>
      <w:r>
        <w:t xml:space="preserve">The versatility required of a Software Engineer in this region is high. They must not only possess strong coding skills in languages such as Python, Java, and JavaScript but also demonstrate cultural agility and strong communication skills to collaborate with international stakeholders. The bilingual or trilingual nature of the workforce in Morocco Casablanca allows for seamless integration into global teams.</w:t>
      </w:r>
    </w:p>
    <w:bookmarkEnd w:id="22"/>
    <w:bookmarkEnd w:id="23"/>
    <w:bookmarkStart w:id="24" w:name="X41ca20d98f037957db1af40b0ee916c40976751"/>
    <w:p>
      <w:pPr>
        <w:pStyle w:val="Heading2"/>
      </w:pPr>
      <w:r>
        <w:t xml:space="preserve">Educational Ecosystem and Talent Pipeline</w:t>
      </w:r>
    </w:p>
    <w:p>
      <w:pPr>
        <w:pStyle w:val="FirstParagraph"/>
      </w:pPr>
      <w:r>
        <w:t xml:space="preserve">A critical component of sustaining the software engineering workforce in Morocco Casablanca is the educational pipeline. The report highlights a concerted effort between local universities, such as Hassan II University of Casablanca, and private engineering schools to align curricula with industry needs. These institutions are increasingly focusing on practical, project-based learning that mirrors real-world scenarios found in international tech companies.</w:t>
      </w:r>
    </w:p>
    <w:p>
      <w:pPr>
        <w:pStyle w:val="BodyText"/>
      </w:pPr>
      <w:r>
        <w:t xml:space="preserve">"The collaboration between academia and industry in Morocco Casablanca is crucial. It ensures that new Software Engineer graduates are job-ready and equipped with the latest technological tools, reducing the training burden for employers." – Industry Liaison Officer, Tech Park Casablanca.</w:t>
      </w:r>
    </w:p>
    <w:p>
      <w:pPr>
        <w:pStyle w:val="BodyText"/>
      </w:pPr>
      <w:r>
        <w:t xml:space="preserve">Furthermore, coding bootcamps and continuous professional development programs have proliferated in Morocco Casablanca. These initiatives target career changers and recent graduates alike, providing intensive training in full-stack development, cybersecurity, and cloud computing. This democratization of tech skills is vital for creating a resilient labor market that can withstand economic fluctuations.</w:t>
      </w:r>
    </w:p>
    <w:bookmarkEnd w:id="24"/>
    <w:bookmarkStart w:id="27" w:name="challenges-and-strategic-solutions"/>
    <w:p>
      <w:pPr>
        <w:pStyle w:val="Heading2"/>
      </w:pPr>
      <w:r>
        <w:t xml:space="preserve">Challenges and Strategic Solutions</w:t>
      </w:r>
    </w:p>
    <w:p>
      <w:pPr>
        <w:pStyle w:val="FirstParagraph"/>
      </w:pPr>
      <w:r>
        <w:t xml:space="preserve">Despite the promising outlook, the project identifies several challenges in recruiting and retaining top-tier Software Engineer talent in Morocco Casablanca. Brain drain remains a concern, as many talented engineers seek opportunities in Europe or North America for higher salaries. To mitigate this, local companies are enhancing compensation packages and offering remote work flexibility.</w:t>
      </w:r>
    </w:p>
    <w:bookmarkStart w:id="25" w:name="addressing-infrastructure-gaps"/>
    <w:p>
      <w:pPr>
        <w:pStyle w:val="Heading3"/>
      </w:pPr>
      <w:r>
        <w:t xml:space="preserve">Addressing Infrastructure Gaps</w:t>
      </w:r>
    </w:p>
    <w:p>
      <w:pPr>
        <w:pStyle w:val="FirstParagraph"/>
      </w:pPr>
      <w:r>
        <w:t xml:space="preserve">While internet connectivity in major urban centers like Morocco Casablanca is robust, ensuring high-speed, reliable infrastructure for remote development teams remains a priority. The report recommends increased public-private partnerships to upgrade digital infrastructure across the wider region.</w:t>
      </w:r>
    </w:p>
    <w:bookmarkEnd w:id="25"/>
    <w:bookmarkStart w:id="26" w:name="cultural-and-communication-nuances"/>
    <w:p>
      <w:pPr>
        <w:pStyle w:val="Heading3"/>
      </w:pPr>
      <w:r>
        <w:t xml:space="preserve">Cultural and Communication Nuances</w:t>
      </w:r>
    </w:p>
    <w:p>
      <w:pPr>
        <w:pStyle w:val="FirstParagraph"/>
      </w:pPr>
      <w:r>
        <w:t xml:space="preserve">Working with international clients requires more than just technical proficiency. Software Engineer professionals in Morocco Casablanca must master agile methodologies and cross-cultural communication. The project recommends establishing mentorship programs where experienced tech leaders guide junior developers, fostering a culture of excellence and continuous improvement.</w:t>
      </w:r>
    </w:p>
    <w:bookmarkEnd w:id="26"/>
    <w:bookmarkEnd w:id="27"/>
    <w:bookmarkStart w:id="28" w:name="economic-impact-on-morocco-casablanca"/>
    <w:p>
      <w:pPr>
        <w:pStyle w:val="Heading2"/>
      </w:pPr>
      <w:r>
        <w:t xml:space="preserve">Economic Impact on Morocco Casablanca</w:t>
      </w:r>
    </w:p>
    <w:p>
      <w:pPr>
        <w:pStyle w:val="FirstParagraph"/>
      </w:pPr>
      <w:r>
        <w:t xml:space="preserve">The influx of high-value Software Engineer roles has had a profound economic impact on Morocco Casablanca. It has stimulated the local economy by increasing disposable income among tech professionals, thereby boosting demand for housing, retail, and services in key areas like Maarif and Anfa. Moreover, it has positioned Casablanca as a competitive hub for nearshoring operations.</w:t>
      </w:r>
    </w:p>
    <w:p>
      <w:pPr>
        <w:pStyle w:val="BodyText"/>
      </w:pPr>
      <w:r>
        <w:t xml:space="preserve">International firms are choosing Morocco Casablanca over traditional nearshore locations due to the high quality of Software Engineer talent and favorable geopolitical stability. This shift is contributing to a trade surplus in services and enhancing the global reputation of Moroccan tech capabilities.</w:t>
      </w:r>
    </w:p>
    <w:bookmarkEnd w:id="28"/>
    <w:bookmarkStart w:id="29" w:name="future-outlook-and-recommendations"/>
    <w:p>
      <w:pPr>
        <w:pStyle w:val="Heading2"/>
      </w:pPr>
      <w:r>
        <w:t xml:space="preserve">Future Outlook and Recommendations</w:t>
      </w:r>
    </w:p>
    <w:p>
      <w:pPr>
        <w:pStyle w:val="FirstParagraph"/>
      </w:pPr>
      <w:r>
        <w:t xml:space="preserve">Looking ahead, the trajectory for Software Engineer development in Morocco Casablanca is positive. The report projects a steady increase in demand for specialized roles in cybersecurity, data science, and blockchain technology. To sustain this growth, several recommendations are proposed:</w:t>
      </w:r>
    </w:p>
    <w:p>
      <w:pPr>
        <w:numPr>
          <w:ilvl w:val="0"/>
          <w:numId w:val="1002"/>
        </w:numPr>
        <w:pStyle w:val="Compact"/>
      </w:pPr>
      <w:r>
        <w:rPr>
          <w:bCs/>
          <w:b/>
        </w:rPr>
        <w:t xml:space="preserve">Incentivize Local R&amp;D:</w:t>
      </w:r>
      <w:r>
        <w:t xml:space="preserve"> </w:t>
      </w:r>
      <w:r>
        <w:t xml:space="preserve">Provide tax incentives for companies that invest in research and development within Morocco Casablanca.</w:t>
      </w:r>
    </w:p>
    <w:p>
      <w:pPr>
        <w:numPr>
          <w:ilvl w:val="0"/>
          <w:numId w:val="1002"/>
        </w:numPr>
        <w:pStyle w:val="Compact"/>
      </w:pPr>
      <w:r>
        <w:rPr>
          <w:bCs/>
          <w:b/>
        </w:rPr>
        <w:t xml:space="preserve">Strengthen International Partnerships:</w:t>
      </w:r>
      <w:r>
        <w:t xml:space="preserve"> </w:t>
      </w:r>
      <w:r>
        <w:t xml:space="preserve">Expand exchange programs with tech hubs in Europe to keep local talent updated with global trends.</w:t>
      </w:r>
    </w:p>
    <w:p>
      <w:pPr>
        <w:numPr>
          <w:ilvl w:val="0"/>
          <w:numId w:val="1002"/>
        </w:numPr>
        <w:pStyle w:val="Compact"/>
      </w:pPr>
      <w:r>
        <w:rPr>
          <w:bCs/>
          <w:b/>
        </w:rPr>
        <w:t xml:space="preserve">Promote Women in Tech:</w:t>
      </w:r>
      <w:r>
        <w:t xml:space="preserve"> </w:t>
      </w:r>
      <w:r>
        <w:t xml:space="preserve">Implement targeted initiatives to increase female participation in Software Engineer roles, ensuring diversity and inclusion drive innovation.</w:t>
      </w:r>
    </w:p>
    <w:p>
      <w:pPr>
        <w:pStyle w:val="FirstParagraph"/>
      </w:pPr>
      <w:r>
        <w:t xml:space="preserve">By leveraging the strategic advantages of its location and investing in human capital, Morocco Casablanca can solidify its status as a leading tech hub. The role of the Software Engineer is central to this vision, acting as the architect of a digital future that is inclusive, innovative, and globally connected.</w:t>
      </w:r>
    </w:p>
    <w:bookmarkEnd w:id="29"/>
    <w:bookmarkStart w:id="30" w:name="conclusion"/>
    <w:p>
      <w:pPr>
        <w:pStyle w:val="Heading2"/>
      </w:pPr>
      <w:r>
        <w:t xml:space="preserve">Conclusion</w:t>
      </w:r>
    </w:p>
    <w:p>
      <w:pPr>
        <w:pStyle w:val="FirstParagraph"/>
      </w:pPr>
      <w:r>
        <w:t xml:space="preserve">In conclusion, this Project Report underscores the critical importance of Software Engineer expertise in driving the technological advancement of Morocco Casablanca. The synergy between local talent, educational institutions, and international business demands creates a fertile ground for innovation. As Morocco continues to integrate into the global digital economy, its capital city will serve as a beacon of tech excellence. Sustained investment in skills development and infrastructure will ensure that Morocco Casablanca remains competitive on the world stage, benefiting from the high-value contributions of its software engineering community.</w:t>
      </w:r>
    </w:p>
    <w:bookmarkEnd w:id="30"/>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Initiatives in Morocco Casablanca</dc:title>
  <dc:creator/>
  <dc:language>en</dc:language>
  <cp:keywords/>
  <dcterms:created xsi:type="dcterms:W3CDTF">2026-07-29T12:49:50Z</dcterms:created>
  <dcterms:modified xsi:type="dcterms:W3CDTF">2026-07-29T12:49:50Z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