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Initiatives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9" w:name="Xacf847f2b4ccfcea318e145e5ee7b856b1c270e"/>
    <w:p>
      <w:pPr>
        <w:pStyle w:val="Heading1"/>
      </w:pPr>
      <w:r>
        <w:t xml:space="preserve">Project Report: Strategic Implementation of Software Engineering Frameworks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Tech Policy Board</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execution phases, and outcomes related to the deployment of advanced software engineering practices within the capital region of Pakistan. As Islamabad emerges as a critical hub for technology and innovation in South Asia, this document details how structured</w:t>
      </w:r>
      <w:r>
        <w:t xml:space="preserve"> </w:t>
      </w:r>
      <w:r>
        <w:rPr>
          <w:bCs/>
          <w:b/>
        </w:rPr>
        <w:t xml:space="preserve">Software Engineer</w:t>
      </w:r>
      <w:r>
        <w:t xml:space="preserve"> </w:t>
      </w:r>
      <w:r>
        <w:t xml:space="preserve">teams have been utilized to drive digital infrastructure development. The focus remains squarely on leveraging local talent in</w:t>
      </w:r>
      <w:r>
        <w:t xml:space="preserve"> </w:t>
      </w:r>
      <w:r>
        <w:rPr>
          <w:bCs/>
          <w:b/>
        </w:rPr>
        <w:t xml:space="preserve">Pakistan Islamabad</w:t>
      </w:r>
      <w:r>
        <w:t xml:space="preserve"> </w:t>
      </w:r>
      <w:r>
        <w:t xml:space="preserve">to create scalable, secure, and sustainable software solutions that meet both domestic needs and international standards.</w:t>
      </w:r>
    </w:p>
    <w:bookmarkEnd w:id="20"/>
    <w:bookmarkStart w:id="21" w:name="introduction-and-context"/>
    <w:p>
      <w:pPr>
        <w:pStyle w:val="Heading2"/>
      </w:pPr>
      <w:r>
        <w:t xml:space="preserve">2. Introduction and Context</w:t>
      </w:r>
    </w:p>
    <w:p>
      <w:pPr>
        <w:pStyle w:val="FirstParagraph"/>
      </w:pPr>
      <w:r>
        <w:t xml:space="preserve">The capital city of Pakistan, Islamabad, has witnessed a significant surge in its IT sector over the past decade. With government initiatives promoting digitalization and a growing population of tech-savvy youth, the city has become a focal point for outsourcing hubs and local startups alike. However, to sustain this growth and transition from basic coding services to complex system architecture development robust</w:t>
      </w:r>
      <w:r>
        <w:t xml:space="preserve"> </w:t>
      </w:r>
      <w:r>
        <w:rPr>
          <w:bCs/>
          <w:b/>
        </w:rPr>
        <w:t xml:space="preserve">Software Engineer</w:t>
      </w:r>
      <w:r>
        <w:t xml:space="preserve"> </w:t>
      </w:r>
      <w:r>
        <w:t xml:space="preserve">protocols are essential.</w:t>
      </w:r>
    </w:p>
    <w:p>
      <w:pPr>
        <w:pStyle w:val="BodyText"/>
      </w:pPr>
      <w:r>
        <w:t xml:space="preserve">This report serves as a critical document detailing how these engineering standards have been adapted specifically for the socio-economic and technical landscape of</w:t>
      </w:r>
      <w:r>
        <w:t xml:space="preserve"> </w:t>
      </w:r>
      <w:r>
        <w:rPr>
          <w:bCs/>
          <w:b/>
        </w:rPr>
        <w:t xml:space="preserve">Pakistan Islamabad</w:t>
      </w:r>
      <w:r>
        <w:t xml:space="preserve">. It highlights the challenges faced, the methodologies adopted, and the measurable impacts on local businesses and public sector infrastructure.</w:t>
      </w:r>
    </w:p>
    <w:bookmarkEnd w:id="21"/>
    <w:bookmarkStart w:id="22" w:name="objectives-of-the-initiative"/>
    <w:p>
      <w:pPr>
        <w:pStyle w:val="Heading2"/>
      </w:pPr>
      <w:r>
        <w:t xml:space="preserve">3. Objectives of the Initiative</w:t>
      </w:r>
    </w:p>
    <w:p>
      <w:pPr>
        <w:pStyle w:val="FirstParagraph"/>
      </w:pPr>
      <w:r>
        <w:t xml:space="preserve">The primary objectives of this project were designed to address specific gaps in the current technological ecosystem:</w:t>
      </w:r>
    </w:p>
    <w:p>
      <w:pPr>
        <w:numPr>
          <w:ilvl w:val="0"/>
          <w:numId w:val="1001"/>
        </w:numPr>
        <w:pStyle w:val="Compact"/>
      </w:pPr>
      <w:r>
        <w:rPr>
          <w:bCs/>
          <w:b/>
        </w:rPr>
        <w:t xml:space="preserve">Elevate Engineering Standards:</w:t>
      </w:r>
      <w:r>
        <w:t xml:space="preserve">To transition from ad-hoc coding practices to rigorous software engineering lifecycles (SDLC) within local firms.</w:t>
      </w:r>
    </w:p>
    <w:p>
      <w:pPr>
        <w:numPr>
          <w:ilvl w:val="0"/>
          <w:numId w:val="1001"/>
        </w:numPr>
        <w:pStyle w:val="Compact"/>
      </w:pPr>
      <w:r>
        <w:rPr>
          <w:bCs/>
          <w:b/>
        </w:rPr>
        <w:t xml:space="preserve">Talent Retention in Islamabad:</w:t>
      </w:r>
      <w:r>
        <w:t xml:space="preserve">To create high-quality career pathways for graduates in</w:t>
      </w:r>
      <w:r>
        <w:t xml:space="preserve"> </w:t>
      </w:r>
      <w:r>
        <w:rPr>
          <w:bCs/>
          <w:b/>
        </w:rPr>
        <w:t xml:space="preserve">Pakistan Islamabad</w:t>
      </w:r>
      <w:r>
        <w:t xml:space="preserve">, reducing the brain drain of skilled developers migrating abroad.</w:t>
      </w:r>
    </w:p>
    <w:p>
      <w:pPr>
        <w:numPr>
          <w:ilvl w:val="0"/>
          <w:numId w:val="1001"/>
        </w:numPr>
        <w:pStyle w:val="Compact"/>
      </w:pPr>
      <w:r>
        <w:rPr>
          <w:bCs/>
          <w:b/>
        </w:rPr>
        <w:t xml:space="preserve">Digital Public Infrastructure:</w:t>
      </w:r>
      <w:r>
        <w:t xml:space="preserve">To equip government departments with secure, user-friendly software solutions that enhance citizen services.</w:t>
      </w:r>
    </w:p>
    <w:p>
      <w:pPr>
        <w:numPr>
          <w:ilvl w:val="0"/>
          <w:numId w:val="1001"/>
        </w:numPr>
        <w:pStyle w:val="Compact"/>
      </w:pPr>
      <w:r>
        <w:rPr>
          <w:bCs/>
          <w:b/>
        </w:rPr>
        <w:t xml:space="preserve">Economic Growth via Tech Export:</w:t>
      </w:r>
      <w:r>
        <w:t xml:space="preserve">To position companies in the capital as competitive players in the global market through high-quality deliverables.</w:t>
      </w:r>
    </w:p>
    <w:bookmarkEnd w:id="22"/>
    <w:bookmarkStart w:id="26" w:name="methodology-and-execution"/>
    <w:p>
      <w:pPr>
        <w:pStyle w:val="Heading2"/>
      </w:pPr>
      <w:r>
        <w:t xml:space="preserve">4. Methodology and Execution</w:t>
      </w:r>
    </w:p>
    <w:p>
      <w:pPr>
        <w:pStyle w:val="FirstParagraph"/>
      </w:pPr>
      <w:r>
        <w:t xml:space="preserve">The execution of this project relied heavily on the expertise of dedicated</w:t>
      </w:r>
      <w:r>
        <w:t xml:space="preserve"> </w:t>
      </w:r>
      <w:r>
        <w:rPr>
          <w:bCs/>
          <w:b/>
        </w:rPr>
        <w:t xml:space="preserve">Software Engineer</w:t>
      </w:r>
      <w:r>
        <w:t xml:space="preserve"> </w:t>
      </w:r>
      <w:r>
        <w:t xml:space="preserve">professionals. The approach was divided into three key phases:</w:t>
      </w:r>
    </w:p>
    <w:bookmarkStart w:id="23" w:name="a.-skill-assessment-and-training-phase-1"/>
    <w:p>
      <w:pPr>
        <w:pStyle w:val="Heading3"/>
      </w:pPr>
      <w:r>
        <w:t xml:space="preserve">A. Skill Assessment and Training (Phase 1)</w:t>
      </w:r>
    </w:p>
    <w:p>
      <w:pPr>
        <w:pStyle w:val="FirstParagraph"/>
      </w:pPr>
      <w:r>
        <w:t xml:space="preserve">Prior to deployment, a comprehensive audit of existing technical capabilities in Islamabad was conducted. It became evident that while basic programming skills were abundant, knowledge of modern DevOps, cloud architecture, and agile methodologies was lacking. Consequently, intensive training camps were organized featuring senior</w:t>
      </w:r>
      <w:r>
        <w:t xml:space="preserve"> </w:t>
      </w:r>
      <w:r>
        <w:rPr>
          <w:bCs/>
          <w:b/>
        </w:rPr>
        <w:t xml:space="preserve">Software Engineer</w:t>
      </w:r>
      <w:r>
        <w:t xml:space="preserve"> </w:t>
      </w:r>
      <w:r>
        <w:t xml:space="preserve">mentors from both local universities and international partners. These sessions focused on code quality assurance (QA), automated testing frameworks, and cybersecurity best practices tailored for the Pakistani market.</w:t>
      </w:r>
    </w:p>
    <w:bookmarkEnd w:id="23"/>
    <w:bookmarkStart w:id="24" w:name="Xb57752a86b78a7afcf29c19accd229d04217c86"/>
    <w:p>
      <w:pPr>
        <w:pStyle w:val="Heading3"/>
      </w:pPr>
      <w:r>
        <w:t xml:space="preserve">B. Project Deployment in Islamabad (Phase 2)</w:t>
      </w:r>
    </w:p>
    <w:p>
      <w:pPr>
        <w:pStyle w:val="FirstParagraph"/>
      </w:pPr>
      <w:r>
        <w:t xml:space="preserve">The second phase involved the actual implementation of software projects across various sectors including fintech, health-tech, and e-governance. The unique geographic and administrative nature of</w:t>
      </w:r>
      <w:r>
        <w:t xml:space="preserve"> </w:t>
      </w:r>
      <w:r>
        <w:rPr>
          <w:bCs/>
          <w:b/>
        </w:rPr>
        <w:t xml:space="preserve">Pakistan Islamabad</w:t>
      </w:r>
      <w:r>
        <w:t xml:space="preserve"> </w:t>
      </w:r>
      <w:r>
        <w:t xml:space="preserve">required specialized approaches. For instance, government projects needed to comply with strict data sovereignty laws while maintaining high performance. Local</w:t>
      </w:r>
      <w:r>
        <w:t xml:space="preserve"> </w:t>
      </w:r>
      <w:r>
        <w:rPr>
          <w:bCs/>
          <w:b/>
        </w:rPr>
        <w:t xml:space="preserve">Software Engineer</w:t>
      </w:r>
      <w:r>
        <w:t xml:space="preserve"> </w:t>
      </w:r>
      <w:r>
        <w:t xml:space="preserve">teams were assigned to these critical tasks, ensuring that the codebase was not only functional but also compliant with national regulations.</w:t>
      </w:r>
    </w:p>
    <w:bookmarkEnd w:id="24"/>
    <w:bookmarkStart w:id="25" w:name="Xacfb2ed0eb3dbe0f4cb9fef7d5a8c59f0c2d2f8"/>
    <w:p>
      <w:pPr>
        <w:pStyle w:val="Heading3"/>
      </w:pPr>
      <w:r>
        <w:t xml:space="preserve">C. Quality Assurance and Iteration (Phase 3)</w:t>
      </w:r>
    </w:p>
    <w:p>
      <w:pPr>
        <w:pStyle w:val="FirstParagraph"/>
      </w:pPr>
      <w:r>
        <w:t xml:space="preserve">A feedback loop was established where software products released in Islamabad were continuously monitored. This phase emphasized the role of the</w:t>
      </w:r>
      <w:r>
        <w:t xml:space="preserve"> </w:t>
      </w:r>
      <w:r>
        <w:rPr>
          <w:bCs/>
          <w:b/>
        </w:rPr>
        <w:t xml:space="preserve">Software Engineer</w:t>
      </w:r>
      <w:r>
        <w:t xml:space="preserve"> </w:t>
      </w:r>
      <w:r>
        <w:t xml:space="preserve">not just as a coder, but as a problem-solver who adapts to user behavior within the local context. Regular updates and patches were deployed rapidly, demonstrating the agility of teams operating in</w:t>
      </w:r>
      <w:r>
        <w:t xml:space="preserve"> </w:t>
      </w:r>
      <w:r>
        <w:rPr>
          <w:bCs/>
          <w:b/>
        </w:rPr>
        <w:t xml:space="preserve">Pakistan Islamabad</w:t>
      </w:r>
      <w:r>
        <w:t xml:space="preserve">.</w:t>
      </w:r>
    </w:p>
    <w:bookmarkEnd w:id="25"/>
    <w:bookmarkEnd w:id="26"/>
    <w:bookmarkStart w:id="27" w:name="challenges-faced-in-pakistan-islamabad"/>
    <w:p>
      <w:pPr>
        <w:pStyle w:val="Heading2"/>
      </w:pPr>
      <w:r>
        <w:t xml:space="preserve">5. Challenges Faced in Pakistan Islamabad</w:t>
      </w:r>
    </w:p>
    <w:p>
      <w:pPr>
        <w:pStyle w:val="FirstParagraph"/>
      </w:pPr>
      <w:r>
        <w:t xml:space="preserve">No large-scale technical initiative is without hurdles. The project encountered several specific challenges related to the environment in Pakistan:</w:t>
      </w:r>
    </w:p>
    <w:p>
      <w:pPr>
        <w:numPr>
          <w:ilvl w:val="0"/>
          <w:numId w:val="1002"/>
        </w:numPr>
        <w:pStyle w:val="Compact"/>
      </w:pPr>
      <w:r>
        <w:rPr>
          <w:bCs/>
          <w:b/>
        </w:rPr>
        <w:t xml:space="preserve">Economic Fluctuations:</w:t>
      </w:r>
      <w:r>
        <w:t xml:space="preserve">Varying currency exchange rates impacted the procurement of latest hardware and cloud services, requiring agile financial planning by project leads.</w:t>
      </w:r>
    </w:p>
    <w:p>
      <w:pPr>
        <w:numPr>
          <w:ilvl w:val="0"/>
          <w:numId w:val="1002"/>
        </w:numPr>
        <w:pStyle w:val="Compact"/>
      </w:pPr>
      <w:r>
        <w:rPr>
          <w:bCs/>
          <w:b/>
        </w:rPr>
        <w:t xml:space="preserve">Infrastructure Reliability:</w:t>
      </w:r>
      <w:r>
        <w:t xml:space="preserve">Inconsistent internet connectivity in certain zones of Islamabad required the development of offline-first applications, a challenging task for any</w:t>
      </w:r>
      <w:r>
        <w:t xml:space="preserve"> </w:t>
      </w:r>
      <w:r>
        <w:rPr>
          <w:bCs/>
          <w:b/>
        </w:rPr>
        <w:t xml:space="preserve">Software Engineer</w:t>
      </w:r>
      <w:r>
        <w:t xml:space="preserve">.</w:t>
      </w:r>
    </w:p>
    <w:p>
      <w:pPr>
        <w:numPr>
          <w:ilvl w:val="0"/>
          <w:numId w:val="1002"/>
        </w:numPr>
        <w:pStyle w:val="Compact"/>
      </w:pPr>
      <w:r>
        <w:rPr>
          <w:bCs/>
          <w:b/>
        </w:rPr>
        <w:t xml:space="preserve">Skill Gap Maintenance:</w:t>
      </w:r>
      <w:r>
        <w:t xml:space="preserve">Rapid technological changes meant that continuous learning was mandatory. Keeping the workforce updated while they worked on live projects demanded significant management effort.</w:t>
      </w:r>
    </w:p>
    <w:bookmarkEnd w:id="27"/>
    <w:bookmarkStart w:id="28" w:name="results-and-impact-analysis"/>
    <w:p>
      <w:pPr>
        <w:pStyle w:val="Heading2"/>
      </w:pPr>
      <w:r>
        <w:t xml:space="preserve">6. Results and Impact Analysis</w:t>
      </w:r>
    </w:p>
    <w:p>
      <w:pPr>
        <w:pStyle w:val="FirstParagraph"/>
      </w:pPr>
      <w:r>
        <w:t xml:space="preserve">The outcomes of this initiative have been profoundly positive for the tech ecosystem in Islamabad. Key performance indicators (KPIs) show a 40% increase in code reliability and a 25% reduction in deployment time across participating firms.</w:t>
      </w:r>
    </w:p>
    <w:p>
      <w:pPr>
        <w:pStyle w:val="BodyText"/>
      </w:pPr>
      <w:r>
        <w:t xml:space="preserve">Metric</w:t>
      </w:r>
    </w:p>
    <w:p>
      <w:pPr>
        <w:pStyle w:val="BodyText"/>
      </w:pPr>
      <w:r>
        <w:t xml:space="preserve">Baseline (Pre-Project)</w:t>
      </w:r>
    </w:p>
    <w:p>
      <w:pPr>
        <w:pStyle w:val="BodyText"/>
      </w:pPr>
      <w:r>
        <w:t xml:space="preserve">TARGET POST PROJECT</w:t>
      </w:r>
    </w:p>
    <w:p>
      <w:pPr>
        <w:pStyle w:val="BodyText"/>
      </w:pPr>
      <w:r>
        <w:t xml:space="preserve">Bug Density Per 1000 Lines of Code</w:t>
      </w:r>
    </w:p>
    <w:p>
      <w:pPr>
        <w:pStyle w:val="BodyText"/>
      </w:pPr>
      <w:r>
        <w:t xml:space="preserve">15.48.2&lt; TR &gt;&lt; TD &gt;Average Delivery Time (Months)&lt; TD &gt;6.5&lt; T D &gt;3 .8&lt; /T D &gt;</w:t>
      </w:r>
    </w:p>
    <w:p>
      <w:pPr>
        <w:pStyle w:val="BodyText"/>
      </w:pPr>
      <w:r>
        <w:t xml:space="preserve">User Satisfaction Score (Islamabad Region)</w:t>
      </w:r>
    </w:p>
    <w:p>
      <w:pPr>
        <w:pStyle w:val="BodyText"/>
      </w:pPr>
      <w:r>
        <w:t xml:space="preserve">72%</w:t>
      </w:r>
    </w:p>
    <w:p>
      <w:pPr>
        <w:pStyle w:val="BodyText"/>
      </w:pPr>
      <w:r>
        <w:t xml:space="preserve">Td&gt;91%&lt; tr &gt;&lt; td &gt;jobs created for software engineers in pakistan islamabad450780&lt; /T D&gt;</w:t>
      </w:r>
    </w:p>
    <w:p>
      <w:pPr>
        <w:pStyle w:val="BodyText"/>
      </w:pPr>
      <w:r>
        <w:t xml:space="preserve">P&gt;The emergence of a robust community of</w:t>
      </w:r>
      <w:r>
        <w:t xml:space="preserve"> </w:t>
      </w:r>
      <w:r>
        <w:rPr>
          <w:bCs/>
          <w:b/>
        </w:rPr>
        <w:t xml:space="preserve">Software Engineer</w:t>
      </w:r>
      <w:r>
        <w:t xml:space="preserve"> </w:t>
      </w:r>
      <w:r>
        <w:t xml:space="preserve">professionals in</w:t>
      </w:r>
      <w:r>
        <w:t xml:space="preserve"> </w:t>
      </w:r>
      <w:r>
        <w:rPr>
          <w:bCs/>
          <w:b/>
        </w:rPr>
        <w:t xml:space="preserve">Pakistan Islamabad</w:t>
      </w:r>
      <w:r>
        <w:t xml:space="preserve"> </w:t>
      </w:r>
      <w:r>
        <w:t xml:space="preserve">has led to a surge in local startups. Furthermore, international clients have noted the high quality of work coming out of the capital, leading to increased foreign direct investment (FDI) in the IT sector.</w:t>
      </w:r>
    </w:p>
    <w:p>
      <w:pPr>
        <w:pStyle w:val="BodyText"/>
      </w:pPr>
      <w:r>
        <w:t xml:space="preserve">7.Future Outlook and Recommendations&lt; H2&gt;P&gt;To sustain this momentum, future</w:t>
      </w:r>
      <w:r>
        <w:t xml:space="preserve"> </w:t>
      </w:r>
      <w:r>
        <w:rPr>
          <w:bCs/>
          <w:b/>
        </w:rPr>
        <w:t xml:space="preserve">Project Report</w:t>
      </w:r>
      <w:r>
        <w:t xml:space="preserve">s should focus on deeper integration of Artificial Intelligence and Machine Learning into local workflows. It is recommended that the government of Pakistan continue to support tax incentives for software firms operating in Islamabad. Additionally, academic institutions must collaborate more closely with industry leaders to ensure the curriculum remains aligned with modern</w:t>
      </w:r>
      <w:r>
        <w:t xml:space="preserve"> </w:t>
      </w:r>
      <w:r>
        <w:rPr>
          <w:bCs/>
          <w:b/>
        </w:rPr>
        <w:t xml:space="preserve">Software Engineer</w:t>
      </w:r>
      <w:r>
        <w:t xml:space="preserve"> </w:t>
      </w:r>
      <w:r>
        <w:t xml:space="preserve">requirements.</w:t>
      </w:r>
    </w:p>
    <w:p>
      <w:pPr>
        <w:pStyle w:val="BodyText"/>
      </w:pPr>
      <w:r>
        <w:t xml:space="preserve">In conclusion, this document confirms that when strategic resources are allocated effectively, the tech sector in</w:t>
      </w:r>
      <w:r>
        <w:t xml:space="preserve"> </w:t>
      </w:r>
      <w:r>
        <w:rPr>
          <w:bCs/>
          <w:b/>
        </w:rPr>
        <w:t xml:space="preserve">Pakistan Islamabad</w:t>
      </w:r>
      <w:r>
        <w:t xml:space="preserve"> </w:t>
      </w:r>
      <w:r>
        <w:t xml:space="preserve">can thrive. The dedication of local</w:t>
      </w:r>
      <w:r>
        <w:t xml:space="preserve"> </w:t>
      </w:r>
      <w:r>
        <w:rPr>
          <w:bCs/>
          <w:b/>
        </w:rPr>
        <w:t xml:space="preserve">Software Engineer</w:t>
      </w:r>
      <w:r>
        <w:t xml:space="preserve"> </w:t>
      </w:r>
      <w:r>
        <w:t xml:space="preserve">talent has proven to be the driving force behind this digital transformation. By continuing to invest in education, infrastructure, and policy support, Islamabad can solidify its status as a premier technology hub in the region.</w:t>
      </w:r>
    </w:p>
    <w:p>
      <w:pPr>
        <w:pStyle w:val="BodyText"/>
      </w:pPr>
      <w:r>
        <w:t xml:space="preserve">End of Project Report. For further inquiries regarding software engineering standards or regional development strategies, please contact the Project Management Office.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Initiatives in Pakistan Islamabad</dc:title>
  <dc:creator/>
  <dc:language>en</dc:language>
  <cp:keywords/>
  <dcterms:created xsi:type="dcterms:W3CDTF">2026-07-29T07:44:12Z</dcterms:created>
  <dcterms:modified xsi:type="dcterms:W3CDTF">2026-07-29T07:44:12Z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