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Senegal</w:t>
      </w:r>
      <w:r>
        <w:t xml:space="preserve"> </w:t>
      </w:r>
      <w:r>
        <w:t xml:space="preserve">Dakar</w:t>
      </w:r>
    </w:p>
    <w:bookmarkStart w:id="32" w:name="Xe37d61dce66651e1cc3533ff5405e629777c8a8"/>
    <w:p>
      <w:pPr>
        <w:pStyle w:val="Heading1"/>
      </w:pPr>
      <w:r>
        <w:t xml:space="preserve">Project Report: Strategic Software Engineering Development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 &amp; Stakeholders</w:t>
      </w:r>
      <w:r>
        <w:br/>
      </w:r>
      <w:r>
        <w:rPr>
          <w:bCs/>
          <w:b/>
        </w:rPr>
        <w:t xml:space="preserve">From: Project Management Office (PMO)</w:t>
      </w:r>
      <w:r>
        <w:br/>
      </w:r>
    </w:p>
    <w:bookmarkStart w:id="20" w:name="executive-summary"/>
    <w:p>
      <w:pPr>
        <w:pStyle w:val="Heading3"/>
      </w:pPr>
      <w:r>
        <w:t xml:space="preserve">Executive Summary</w:t>
      </w:r>
    </w:p>
    <w:p>
      <w:pPr>
        <w:pStyle w:val="FirstParagraph"/>
      </w:pPr>
      <w:r>
        <w:t xml:space="preserve">This project report outlines the critical role of the</w:t>
      </w:r>
      <w:r>
        <w:t xml:space="preserve"> </w:t>
      </w:r>
      <w:r>
        <w:rPr>
          <w:bCs/>
          <w:b/>
        </w:rPr>
        <w:t xml:space="preserve">Software Engineer</w:t>
      </w:r>
      <w:r>
        <w:t xml:space="preserve"> </w:t>
      </w:r>
      <w:r>
        <w:t xml:space="preserve">in driving digital transformation across West Africa, with a specific focus on the dynamic economic hub of</w:t>
      </w:r>
      <w:r>
        <w:t xml:space="preserve"> </w:t>
      </w:r>
      <w:r>
        <w:rPr>
          <w:bCs/>
          <w:b/>
        </w:rPr>
        <w:t xml:space="preserve">Dakar, Senegal</w:t>
      </w:r>
      <w:r>
        <w:t xml:space="preserve">. As part of Senegal’s "Plan Sénégal Émergent" (Emerging Senegal Plan), the demand for high-quality software engineering talent has skyrocketed. This document analyzes current market trends, technical requirements, and strategic opportunities for establishing robust software engineering teams in Dakar. The findings suggest that</w:t>
      </w:r>
      <w:r>
        <w:t xml:space="preserve"> </w:t>
      </w:r>
      <w:r>
        <w:rPr>
          <w:bCs/>
          <w:b/>
        </w:rPr>
        <w:t xml:space="preserve">Dakar</w:t>
      </w:r>
      <w:r>
        <w:t xml:space="preserve"> </w:t>
      </w:r>
      <w:r>
        <w:t xml:space="preserve">offers a fertile ground for tech innovation, characterized by a young, educated workforce and increasing governmental support for the digital economy.</w:t>
      </w:r>
    </w:p>
    <w:bookmarkEnd w:id="20"/>
    <w:bookmarkStart w:id="21" w:name="X87d206b03df3616f1322096ebe8de7aa66e4e46"/>
    <w:p>
      <w:pPr>
        <w:pStyle w:val="Heading2"/>
      </w:pPr>
      <w:r>
        <w:t xml:space="preserve">1. Introduction: The Context of Tech in Dakar</w:t>
      </w:r>
    </w:p>
    <w:p>
      <w:pPr>
        <w:pStyle w:val="FirstParagraph"/>
      </w:pPr>
      <w:r>
        <w:rPr>
          <w:bCs/>
          <w:b/>
        </w:rPr>
        <w:t xml:space="preserve">Senegal Dakar</w:t>
      </w:r>
      <w:r>
        <w:t xml:space="preserve"> </w:t>
      </w:r>
      <w:r>
        <w:t xml:space="preserve">has evolved significantly over the last decade from a traditional administrative center to a burgeoning tech hub in Francophone Africa. The city serves as the gateway for digital innovation entering West Africa. With initiatives like the "Dakar Free Zone" and numerous co-working spaces such as Algorhythm and NEST, the infrastructure supporting technology companies has matured considerably.</w:t>
      </w:r>
    </w:p>
    <w:p>
      <w:pPr>
        <w:pStyle w:val="BodyText"/>
      </w:pPr>
      <w:r>
        <w:t xml:space="preserve">The primary objective of this report is to define the scope, responsibilities, and strategic value of hiring a</w:t>
      </w:r>
      <w:r>
        <w:t xml:space="preserve"> </w:t>
      </w:r>
      <w:r>
        <w:rPr>
          <w:bCs/>
          <w:b/>
        </w:rPr>
        <w:t xml:space="preserve">Software Engineer</w:t>
      </w:r>
      <w:r>
        <w:t xml:space="preserve"> </w:t>
      </w:r>
      <w:r>
        <w:t xml:space="preserve">in this region. We aim to demonstrate how local talent can be leveraged to build scalable solutions tailored for African markets while maintaining international quality standards. The intersection of French language proficiency and growing English-speaking tech communities in Dakar creates a unique advantage for multinational teams.</w:t>
      </w:r>
    </w:p>
    <w:bookmarkEnd w:id="21"/>
    <w:bookmarkStart w:id="24" w:name="role-definition-the-software-engineer"/>
    <w:p>
      <w:pPr>
        <w:pStyle w:val="Heading2"/>
      </w:pPr>
      <w:r>
        <w:t xml:space="preserve">2. Role Definition: The Software Engineer</w:t>
      </w:r>
    </w:p>
    <w:p>
      <w:pPr>
        <w:pStyle w:val="FirstParagraph"/>
      </w:pPr>
      <w:r>
        <w:t xml:space="preserve">In the context of this project, the role of the</w:t>
      </w:r>
      <w:r>
        <w:t xml:space="preserve"> </w:t>
      </w:r>
      <w:r>
        <w:rPr>
          <w:bCs/>
          <w:b/>
        </w:rPr>
        <w:t xml:space="preserve">Software Engineer</w:t>
      </w:r>
      <w:r>
        <w:t xml:space="preserve"> </w:t>
      </w:r>
      <w:r>
        <w:t xml:space="preserve">is multifaceted. It goes beyond simple coding; it involves architectural design, system integration, and continuous delivery. Below are the core competencies required for a successful candidate in Dakar:</w:t>
      </w:r>
    </w:p>
    <w:bookmarkStart w:id="22" w:name="technical-proficiencies"/>
    <w:p>
      <w:pPr>
        <w:pStyle w:val="Heading3"/>
      </w:pPr>
      <w:r>
        <w:t xml:space="preserve">2.1 Technical Proficiencies</w:t>
      </w:r>
    </w:p>
    <w:p>
      <w:pPr>
        <w:numPr>
          <w:ilvl w:val="0"/>
          <w:numId w:val="1001"/>
        </w:numPr>
        <w:pStyle w:val="Compact"/>
      </w:pPr>
      <w:r>
        <w:rPr>
          <w:bCs/>
          <w:b/>
        </w:rPr>
        <w:t xml:space="preserve">Languages &amp; Frameworks:</w:t>
      </w:r>
      <w:r>
        <w:t xml:space="preserve"> </w:t>
      </w:r>
      <w:r>
        <w:t xml:space="preserve">Proficiency in Python, JavaScript (Node.js, React), and Java is paramount. Given the mobile-first nature of the African market, expertise in mobile development (Flutter or React Native) is highly valued.</w:t>
      </w:r>
    </w:p>
    <w:p>
      <w:pPr>
        <w:numPr>
          <w:ilvl w:val="0"/>
          <w:numId w:val="1001"/>
        </w:numPr>
        <w:pStyle w:val="Compact"/>
      </w:pPr>
      <w:r>
        <w:rPr>
          <w:bCs/>
          <w:b/>
        </w:rPr>
        <w:t xml:space="preserve">Cloud Infrastructure:</w:t>
      </w:r>
      <w:r>
        <w:t xml:space="preserve"> </w:t>
      </w:r>
      <w:r>
        <w:t xml:space="preserve">Experience with AWS, Azure, or Google Cloud Platform to ensure scalability and security for users across Sub-Saharan Africa.</w:t>
      </w:r>
    </w:p>
    <w:p>
      <w:pPr>
        <w:numPr>
          <w:ilvl w:val="0"/>
          <w:numId w:val="1001"/>
        </w:numPr>
        <w:pStyle w:val="Compact"/>
      </w:pPr>
      <w:r>
        <w:rPr>
          <w:bCs/>
          <w:b/>
        </w:rPr>
        <w:t xml:space="preserve">Database Management:</w:t>
      </w:r>
      <w:r>
        <w:t xml:space="preserve"> </w:t>
      </w:r>
      <w:r>
        <w:t xml:space="preserve">Strong skills in SQL (PostgreSQL) and NoSQL (MongoDB) to handle diverse data structures common in fintech and logistics sectors.</w:t>
      </w:r>
    </w:p>
    <w:bookmarkEnd w:id="22"/>
    <w:bookmarkStart w:id="23" w:name="soft-skills-cultural-fit"/>
    <w:p>
      <w:pPr>
        <w:pStyle w:val="Heading3"/>
      </w:pPr>
      <w:r>
        <w:t xml:space="preserve">2.2 Soft Skills &amp; Cultural Fit</w:t>
      </w:r>
    </w:p>
    <w:p>
      <w:pPr>
        <w:pStyle w:val="FirstParagraph"/>
      </w:pPr>
      <w:r>
        <w:t xml:space="preserve">A successful</w:t>
      </w:r>
      <w:r>
        <w:t xml:space="preserve"> </w:t>
      </w:r>
      <w:r>
        <w:rPr>
          <w:bCs/>
          <w:b/>
        </w:rPr>
        <w:t xml:space="preserve">Software Engineer</w:t>
      </w:r>
      <w:r>
        <w:t xml:space="preserve"> </w:t>
      </w:r>
      <w:r>
        <w:t xml:space="preserve">in Dakar must possess strong communication skills. While technical excellence is non-negotiable, the ability to collaborate within diverse teams is essential. Many engineers in Dakar are bilingual (French and English), which facilitates seamless integration with international clients and remote teams.</w:t>
      </w:r>
    </w:p>
    <w:bookmarkEnd w:id="23"/>
    <w:bookmarkEnd w:id="24"/>
    <w:bookmarkStart w:id="25" w:name="market-analysis-why-senegal-dakar"/>
    <w:p>
      <w:pPr>
        <w:pStyle w:val="Heading2"/>
      </w:pPr>
      <w:r>
        <w:t xml:space="preserve">3. Market Analysis: Why Senegal Dakar?</w:t>
      </w:r>
    </w:p>
    <w:p>
      <w:pPr>
        <w:pStyle w:val="FirstParagraph"/>
      </w:pPr>
      <w:r>
        <w:t xml:space="preserve">The decision to focus operations on</w:t>
      </w:r>
      <w:r>
        <w:t xml:space="preserve"> </w:t>
      </w:r>
      <w:r>
        <w:rPr>
          <w:bCs/>
          <w:b/>
        </w:rPr>
        <w:t xml:space="preserve">Senegal Dakar</w:t>
      </w:r>
      <w:r>
        <w:t xml:space="preserve"> </w:t>
      </w:r>
      <w:r>
        <w:t xml:space="preserve">is driven by several key factors identified through extensive market research:</w:t>
      </w:r>
    </w:p>
    <w:p>
      <w:pPr>
        <w:pStyle w:val="BodyText"/>
      </w:pPr>
      <w:r>
        <w:t xml:space="preserve">Description</w:t>
      </w:r>
    </w:p>
    <w:p>
      <w:pPr>
        <w:pStyle w:val="BodyText"/>
      </w:pPr>
      <w:r>
        <w:t xml:space="preserve">The government has implemented policies to reduce taxes for tech startups and invest in digital infrastructure, including 4G coverage and fiber optics.</w:t>
      </w:r>
    </w:p>
    <w:p>
      <w:pPr>
        <w:pStyle w:val="BodyText"/>
      </w:pPr>
      <w:r>
        <w:rPr>
          <w:bCs/>
          <w:b/>
        </w:rPr>
        <w:t xml:space="preserve">Dakar is home to prestigious institutions like UCAD (Cheikh Anta Diop University) and private engineering schools. This provides a steady pipeline of graduates eager to enter the workforce.</w:t>
      </w:r>
    </w:p>
    <w:p>
      <w:pPr>
        <w:pStyle w:val="BodyText"/>
      </w:pPr>
      <w:r>
        <w:t xml:space="preserve">Talent Pool</w:t>
      </w:r>
    </w:p>
    <w:p>
      <w:pPr>
        <w:pStyle w:val="BodyText"/>
      </w:pPr>
      <w:r>
        <w:rPr>
          <w:bCs/>
          <w:b/>
        </w:rPr>
        <w:t xml:space="preserve">The youth demographic is highly motivated and increasingly tech-savvy. Many young professionals in Dakar are self-taught or have attended coding bootcamps, bringing fresh perspectives and modern practices.</w:t>
      </w:r>
    </w:p>
    <w:p>
      <w:pPr>
        <w:pStyle w:val="BodyText"/>
      </w:pPr>
      <w:r>
        <w:t xml:space="preserve">Cost Efficiency</w:t>
      </w:r>
    </w:p>
    <w:p>
      <w:pPr>
        <w:pStyle w:val="BodyText"/>
      </w:pPr>
      <w:r>
        <w:rPr>
          <w:bCs/>
          <w:b/>
        </w:rPr>
        <w:t xml:space="preserve">Compared to Western Europe or North America, the cost of living and labor in Dakar is competitive. This allows companies to hire top-tier Software Engineers at a fraction of the global average cost without compromising quality.</w:t>
      </w:r>
    </w:p>
    <w:bookmarkEnd w:id="25"/>
    <w:bookmarkStart w:id="28" w:name="challenges-and-mitigation-strategies"/>
    <w:p>
      <w:pPr>
        <w:pStyle w:val="Heading2"/>
      </w:pPr>
      <w:r>
        <w:t xml:space="preserve">4. Challenges and Mitigation Strategies</w:t>
      </w:r>
    </w:p>
    <w:p>
      <w:pPr>
        <w:pStyle w:val="FirstParagraph"/>
      </w:pPr>
      <w:r>
        <w:t xml:space="preserve">While the potential in Dakar is immense, there are challenges that must be addressed to ensure project success.</w:t>
      </w:r>
    </w:p>
    <w:bookmarkStart w:id="26" w:name="data-security"/>
    <w:p>
      <w:pPr>
        <w:pStyle w:val="Heading3"/>
      </w:pPr>
      <w:r>
        <w:rPr>
          <w:bCs/>
          <w:b/>
        </w:rPr>
        <w:t xml:space="preserve">Data Security:</w:t>
      </w:r>
    </w:p>
    <w:p>
      <w:pPr>
        <w:pStyle w:val="FirstParagraph"/>
      </w:pPr>
      <w:r>
        <w:rPr>
          <w:bCs/>
          <w:b/>
        </w:rPr>
        <w:t xml:space="preserve">The most significant technical challenge is maintaining reliable internet connectivity during peak hours or extreme weather events. Mitigation involves building offline-first applications and utilizing hybrid cloud architectures.</w:t>
      </w:r>
    </w:p>
    <w:bookmarkEnd w:id="26"/>
    <w:bookmarkStart w:id="27" w:name="skill-gaps"/>
    <w:p>
      <w:pPr>
        <w:pStyle w:val="Heading3"/>
      </w:pPr>
      <w:r>
        <w:t xml:space="preserve">4.1 Skill Gaps</w:t>
      </w:r>
    </w:p>
    <w:p>
      <w:pPr>
        <w:pStyle w:val="FirstParagraph"/>
      </w:pPr>
      <w:r>
        <w:rPr>
          <w:bCs/>
          <w:b/>
        </w:rPr>
        <w:t xml:space="preserve">Description:</w:t>
      </w:r>
      <w:r>
        <w:t xml:space="preserve"> </w:t>
      </w:r>
      <w:r>
        <w:t xml:space="preserve">While junior talent is abundant, senior leadership roles can be hard to fill locally. Mitigation involves investing in training programs and mentorship within the local engineering teams.</w:t>
      </w:r>
    </w:p>
    <w:p>
      <w:pPr>
        <w:pStyle w:val="BodyText"/>
      </w:pPr>
      <w:r>
        <w:rPr>
          <w:bCs/>
          <w:b/>
        </w:rPr>
        <w:t xml:space="preserve">Note:</w:t>
      </w:r>
      <w:r>
        <w:t xml:space="preserve"> </w:t>
      </w:r>
      <w:r>
        <w:t xml:space="preserve">It is crucial to establish a clear knowledge-sharing culture where experienced engineers mentor junior developers. This not only upskills the team but also improves retention rates in a competitive market.</w:t>
      </w:r>
    </w:p>
    <w:bookmarkEnd w:id="27"/>
    <w:bookmarkEnd w:id="28"/>
    <w:bookmarkStart w:id="29" w:name="strategic-recommendations"/>
    <w:p>
      <w:pPr>
        <w:pStyle w:val="Heading2"/>
      </w:pPr>
      <w:r>
        <w:t xml:space="preserve">5. Strategic Recommendations</w:t>
      </w:r>
    </w:p>
    <w:p>
      <w:pPr>
        <w:pStyle w:val="FirstParagraph"/>
      </w:pPr>
      <w:r>
        <w:t xml:space="preserve">To maximize the value of the Software Engineer role in Dakar, we recommend the following strategic actions:</w:t>
      </w:r>
    </w:p>
    <w:p>
      <w:pPr>
        <w:numPr>
          <w:ilvl w:val="0"/>
          <w:numId w:val="1002"/>
        </w:numPr>
        <w:pStyle w:val="Compact"/>
      </w:pPr>
      <w:r>
        <w:rPr>
          <w:bCs/>
          <w:b/>
        </w:rPr>
        <w:t xml:space="preserve">Hybrid Work Models:</w:t>
      </w:r>
    </w:p>
    <w:p>
      <w:pPr>
        <w:pStyle w:val="FirstParagraph"/>
      </w:pPr>
      <w:r>
        <w:t xml:space="preserve">Leverage the high internet penetration to allow remote work options, which helps attract talent from outside central Dakar.</w:t>
      </w:r>
    </w:p>
    <w:p>
      <w:pPr>
        <w:pStyle w:val="BodyText"/>
      </w:pPr>
      <w:r>
        <w:rPr>
          <w:bCs/>
          <w:b/>
        </w:rPr>
        <w:t xml:space="preserve">Local Partnerships:</w:t>
      </w:r>
      <w:r>
        <w:t xml:space="preserve">Establish partnerships with local universities and coding bootcamps (e.g., Alix Academy) to create a direct recruitment pipeline for entry-level Software Engineers.</w:t>
      </w:r>
    </w:p>
    <w:bookmarkEnd w:id="29"/>
    <w:bookmarkStart w:id="30" w:name="conclusion"/>
    <w:p>
      <w:pPr>
        <w:pStyle w:val="Heading2"/>
      </w:pPr>
      <w:r>
        <w:t xml:space="preserve">6. Conclusion</w:t>
      </w:r>
    </w:p>
    <w:p>
      <w:pPr>
        <w:pStyle w:val="FirstParagraph"/>
      </w:pPr>
      <w:r>
        <w:t xml:space="preserve">The integration of a dedicated</w:t>
      </w:r>
      <w:r>
        <w:t xml:space="preserve"> </w:t>
      </w:r>
      <w:r>
        <w:rPr>
          <w:bCs/>
          <w:b/>
        </w:rPr>
        <w:t xml:space="preserve">Software Engineer</w:t>
      </w:r>
      <w:r>
        <w:t xml:space="preserve"> </w:t>
      </w:r>
      <w:r>
        <w:t xml:space="preserve">in our operations based in Senegal Dakar represents a strategic opportunity for growth, innovation, and cost optimization. The city’s robust infrastructure, supportive government policies, and vibrant tech community provide an ideal environment for software development.</w:t>
      </w:r>
    </w:p>
    <w:p>
      <w:pPr>
        <w:pStyle w:val="BodyText"/>
      </w:pPr>
      <w:r>
        <w:t xml:space="preserve">By investing in local talent and adhering to global engineering standards, we can build scalable solutions that serve the African market effectively. The future of technology in West Africa is bright, and Dakar is at the forefront of this revolution. We urge stakeholders to approve the proposed budget for recruiting and onboarding senior software engineering staff in Dakar immediately.</w:t>
      </w:r>
    </w:p>
    <w:bookmarkEnd w:id="30"/>
    <w:bookmarkStart w:id="31" w:name="appendices"/>
    <w:p>
      <w:pPr>
        <w:pStyle w:val="Heading2"/>
      </w:pPr>
      <w:r>
        <w:t xml:space="preserve">7. Appendices</w:t>
      </w:r>
    </w:p>
    <w:p>
      <w:pPr>
        <w:pStyle w:val="FirstParagraph"/>
      </w:pPr>
      <w:r>
        <w:rPr>
          <w:iCs/>
          <w:i/>
        </w:rPr>
        <w:t xml:space="preserve">Detailed Job Descriptions for Software Engineer Roles</w:t>
      </w:r>
    </w:p>
    <w:p>
      <w:pPr>
        <w:pStyle w:val="BodyText"/>
      </w:pPr>
      <w:r>
        <w:t xml:space="preserve">© 2023 Project Management Office. All rights reserved.</w:t>
      </w:r>
      <w:r>
        <w:br/>
      </w:r>
      <w:r>
        <w:t xml:space="preserve">This document contains confidential information regarding the expansion of our software engineering capabilities in Senegal Dakar.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Senegal Dakar</dc:title>
  <dc:creator/>
  <dc:language>en</dc:language>
  <cp:keywords/>
  <dcterms:created xsi:type="dcterms:W3CDTF">2026-07-29T11:31:30Z</dcterms:created>
  <dcterms:modified xsi:type="dcterms:W3CDTF">2026-07-29T11:31:30Z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