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Engineering</w:t>
      </w:r>
      <w:r>
        <w:t xml:space="preserve"> </w:t>
      </w:r>
      <w:r>
        <w:t xml:space="preserve">in</w:t>
      </w:r>
      <w:r>
        <w:t xml:space="preserve"> </w:t>
      </w:r>
      <w:r>
        <w:t xml:space="preserve">Singapore</w:t>
      </w:r>
    </w:p>
    <w:bookmarkStart w:id="28" w:name="Xaecb144f5b4cf5ab2cbd9d041098df869bcb412"/>
    <w:p>
      <w:pPr>
        <w:pStyle w:val="Heading1"/>
      </w:pPr>
      <w:r>
        <w:t xml:space="preserve">Project Report: The Evolution and Strategic Importance of the Software Engineer Role in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Policy Makers</w:t>
      </w:r>
      <w:r>
        <w:br/>
      </w:r>
      <w:r>
        <w:rPr>
          <w:bCs/>
          <w:b/>
        </w:rPr>
        <w:t xml:space="preserve">From:</w:t>
      </w:r>
      <w:r>
        <w:t xml:space="preserve"> </w:t>
      </w:r>
      <w:r>
        <w:t xml:space="preserve">Strategic Analysis Unit</w:t>
      </w:r>
      <w:r>
        <w:br/>
      </w:r>
      <w:r>
        <w:rPr>
          <w:iCs/>
          <w:i/>
        </w:rPr>
        <w:t xml:space="preserve">This document provides a comprehensive analysis of the Software Engineer profession within the context of Singapore's digital economy. It examines the current landscape, challenges, and future trajectory of this critical workforce demographic.</w:t>
      </w:r>
    </w:p>
    <w:p>
      <w:r>
        <w:pict>
          <v:rect style="width:0;height:1.5pt" o:hralign="center" o:hrstd="t" o:hr="t"/>
        </w:pict>
      </w:r>
    </w:p>
    <w:bookmarkStart w:id="20" w:name="executive-summary"/>
    <w:p>
      <w:pPr>
        <w:pStyle w:val="Heading2"/>
      </w:pPr>
      <w:r>
        <w:t xml:space="preserve">1. Executive Summary</w:t>
      </w:r>
    </w:p>
    <w:p>
      <w:pPr>
        <w:pStyle w:val="FirstParagraph"/>
      </w:pPr>
      <w:r>
        <w:t xml:space="preserve">In recent years, Singapore has firmly established itself as a global hub for technology and innovation. Central to this transformation is the demand for skilled technical talent, specifically the Software Engineer. This Project Report analyzes how Singapore's strategic positioning as a smart nation relies heavily on its Software Engineer population. It highlights that while Singapore is attractive due to its stability and infrastructure, it faces significant competition from neighboring nations regarding cost of labor and quality of life for tech professionals.</w:t>
      </w:r>
    </w:p>
    <w:bookmarkEnd w:id="20"/>
    <w:bookmarkStart w:id="21" w:name="introduction"/>
    <w:p>
      <w:pPr>
        <w:pStyle w:val="Heading2"/>
      </w:pPr>
      <w:r>
        <w:t xml:space="preserve">2. Introduction</w:t>
      </w:r>
    </w:p>
    <w:p>
      <w:pPr>
        <w:pStyle w:val="FirstParagraph"/>
      </w:pPr>
      <w:r>
        <w:t xml:space="preserve">The narrative of modern economic growth in Southeast Asia is increasingly written in code. At the heart of this digital revolution is the Software Engineer, a role that has transcended its traditional definition to become synonymous with innovation, scalability, and competitive advantage. For Singapore, a city-state with limited natural resources but vast intellectual potential, nurturing and retaining top-tier Software Engineers is not merely an economic preference but a national imperative.</w:t>
      </w:r>
    </w:p>
    <w:p>
      <w:pPr>
        <w:pStyle w:val="BodyText"/>
      </w:pPr>
      <w:r>
        <w:t xml:space="preserve">This report aims to explore the multifaceted role of the Software Engineer in Singapore's ecosystem. It delves into how local policies attract international talent while simultaneously fostering homegrown expertise. Furthermore, it addresses the unique socio-economic pressures facing engineers working in this high-cost environment and proposes pathways for sustainable workforce development.</w:t>
      </w:r>
    </w:p>
    <w:bookmarkEnd w:id="21"/>
    <w:bookmarkStart w:id="22" w:name="Xad577954bda83678c7504411b12ca1fdf8af1b8"/>
    <w:p>
      <w:pPr>
        <w:pStyle w:val="Heading2"/>
      </w:pPr>
      <w:r>
        <w:t xml:space="preserve">3. The Strategic Landscape of Technology in Singapore</w:t>
      </w:r>
    </w:p>
    <w:p>
      <w:pPr>
        <w:pStyle w:val="FirstParagraph"/>
      </w:pPr>
      <w:r>
        <w:t xml:space="preserve">Singapore’s government has explicitly identified technology as a key pillar of its future growth strategy through initiatives such as "Smart Nation" and various grant schemes provided by Enterprise Singapore. The city-state serves as the regional headquarters for many multinational corporations (MNCs) due to its political stability, robust legal framework, and world-class digital infrastructure.</w:t>
      </w:r>
    </w:p>
    <w:p>
      <w:pPr>
        <w:pStyle w:val="BodyText"/>
      </w:pPr>
      <w:r>
        <w:t xml:space="preserve">However, this strategic advantage creates a dual dynamic. On one hand, it brings capital and cutting-edge projects to Singapore. On the other hand, it intensifies competition for talent. Software Engineers in Singapore are not just competing locally; they are part of a global market where remote work allows them to offer their skills to entities in Europe, the US, or Australia without leaving Asia. Therefore, retaining high-quality Software Engineers requires more than just competitive salaries; it requires a holistic ecosystem that supports professional growth and personal well-being.</w:t>
      </w:r>
    </w:p>
    <w:bookmarkEnd w:id="22"/>
    <w:bookmarkStart w:id="23" w:name="X1895923d7024ed01b2223b25392775153a4ebde"/>
    <w:p>
      <w:pPr>
        <w:pStyle w:val="Heading2"/>
      </w:pPr>
      <w:r>
        <w:t xml:space="preserve">4. Challenges Facing Software Engineers in Singapore</w:t>
      </w:r>
    </w:p>
    <w:p>
      <w:pPr>
        <w:pStyle w:val="FirstParagraph"/>
      </w:pPr>
      <w:r>
        <w:t xml:space="preserve">Despite its advantages, the life of a Software Engineer in Singapore is fraught with specific challenges that must be addressed to maintain talent retention.</w:t>
      </w:r>
    </w:p>
    <w:p>
      <w:pPr>
        <w:numPr>
          <w:ilvl w:val="0"/>
          <w:numId w:val="1001"/>
        </w:numPr>
        <w:pStyle w:val="Compact"/>
      </w:pPr>
      <w:r>
        <w:rPr>
          <w:bCs/>
          <w:b/>
        </w:rPr>
        <w:t xml:space="preserve">Cost of Living:</w:t>
      </w:r>
      <w:r>
        <w:t xml:space="preserve"> </w:t>
      </w:r>
      <w:r>
        <w:t xml:space="preserve">Housing and transportation costs in Singapore are among the highest globally. For early-career Software Engineers, this can create significant financial stress, potentially driving them to relocate to countries with lower living costs but similar technological maturity.</w:t>
      </w:r>
    </w:p>
    <w:p>
      <w:pPr>
        <w:numPr>
          <w:ilvl w:val="0"/>
          <w:numId w:val="1001"/>
        </w:numPr>
        <w:pStyle w:val="Compact"/>
      </w:pPr>
      <w:r>
        <w:rPr>
          <w:bCs/>
          <w:b/>
        </w:rPr>
        <w:t xml:space="preserve">Talent Shortage vs. Saturation:</w:t>
      </w:r>
      <w:r>
        <w:t xml:space="preserve"> </w:t>
      </w:r>
      <w:r>
        <w:t xml:space="preserve">There is a paradoxical situation where entry-level coding jobs face high saturation due to numerous bootcamps and self-taught developers, while senior-level architects and specialized AI/ML engineers remain scarce. This mismatch leads to frustration for both employers looking for niche skills and junior developers struggling to find meaningful roles.</w:t>
      </w:r>
    </w:p>
    <w:p>
      <w:pPr>
        <w:numPr>
          <w:ilvl w:val="0"/>
          <w:numId w:val="1001"/>
        </w:numPr>
        <w:pStyle w:val="Compact"/>
      </w:pPr>
      <w:r>
        <w:rPr>
          <w:bCs/>
          <w:b/>
        </w:rPr>
        <w:t xml:space="preserve">Cultural Integration:</w:t>
      </w:r>
      <w:r>
        <w:t xml:space="preserve"> </w:t>
      </w:r>
      <w:r>
        <w:t xml:space="preserve">While Singapore is multicultural, the tech industry often operates with Western corporate cultures. Local talent sometimes feels disconnected from global trends, while expatriates may face cultural barriers in integrating into the broader social fabric beyond their professional circles.</w:t>
      </w:r>
    </w:p>
    <w:bookmarkEnd w:id="23"/>
    <w:bookmarkStart w:id="24" w:name="Xffc6ccf6eb8d354ed4d6b69326d9f4a98a801c9"/>
    <w:p>
      <w:pPr>
        <w:pStyle w:val="Heading2"/>
      </w:pPr>
      <w:r>
        <w:t xml:space="preserve">5. Government Initiatives and Support Systems</w:t>
      </w:r>
    </w:p>
    <w:p>
      <w:pPr>
        <w:pStyle w:val="FirstParagraph"/>
      </w:pPr>
      <w:r>
        <w:t xml:space="preserve">To mitigate these challenges, the Singapore government has implemented several robust initiatives aimed at upskilling and retaining Software Engineers:</w:t>
      </w:r>
    </w:p>
    <w:p>
      <w:pPr>
        <w:numPr>
          <w:ilvl w:val="0"/>
          <w:numId w:val="1002"/>
        </w:numPr>
        <w:pStyle w:val="Compact"/>
      </w:pPr>
      <w:r>
        <w:rPr>
          <w:bCs/>
          <w:b/>
        </w:rPr>
        <w:t xml:space="preserve">SkillFuture Initiative:</w:t>
      </w:r>
      <w:r>
        <w:t xml:space="preserve"> </w:t>
      </w:r>
      <w:r>
        <w:t xml:space="preserve">This national movement provides citizens with funding to pursue courses relevant to the digital economy. It encourages lifelong learning, ensuring that experienced engineers can pivot into emerging fields like cloud computing or cybersecurity.</w:t>
      </w:r>
    </w:p>
    <w:p>
      <w:pPr>
        <w:numPr>
          <w:ilvl w:val="0"/>
          <w:numId w:val="1002"/>
        </w:numPr>
        <w:pStyle w:val="Compact"/>
      </w:pPr>
      <w:r>
        <w:rPr>
          <w:bCs/>
          <w:b/>
        </w:rPr>
        <w:t xml:space="preserve">Tech.Pass and Employment Pass (EP):</w:t>
      </w:r>
      <w:r>
        <w:t xml:space="preserve"> </w:t>
      </w:r>
      <w:r>
        <w:t xml:space="preserve">These visa frameworks are designed to attract top global tech talent. The Tech.Pass, introduced specifically for seasoned technology entrepreneurs and executives, simplifies the process for high-level Software Engineers to set up shop in Singapore.</w:t>
      </w:r>
    </w:p>
    <w:p>
      <w:pPr>
        <w:numPr>
          <w:ilvl w:val="0"/>
          <w:numId w:val="1002"/>
        </w:numPr>
        <w:pStyle w:val="Compact"/>
      </w:pPr>
      <w:r>
        <w:rPr>
          <w:bCs/>
          <w:b/>
        </w:rPr>
        <w:t xml:space="preserve">Growth Plan Frameworks:</w:t>
      </w:r>
      <w:r>
        <w:t xml:space="preserve"> </w:t>
      </w:r>
      <w:r>
        <w:t xml:space="preserve">Companies are encouraged to map out career progression paths for their engineers. This helps combat burnout by providing clear milestones and professional development opportunities within the organization.</w:t>
      </w:r>
    </w:p>
    <w:bookmarkEnd w:id="24"/>
    <w:bookmarkStart w:id="25" w:name="X5b0c7cc1f1fbbf2191f2e61f9f842d79ff742ce"/>
    <w:p>
      <w:pPr>
        <w:pStyle w:val="Heading2"/>
      </w:pPr>
      <w:r>
        <w:t xml:space="preserve">6. The Role of Education and Industry Collaboration</w:t>
      </w:r>
    </w:p>
    <w:p>
      <w:pPr>
        <w:pStyle w:val="FirstParagraph"/>
      </w:pPr>
      <w:r>
        <w:t xml:space="preserve">A critical aspect of sustaining the Software Engineer workforce in Singapore is bridging the gap between academia and industry. Universities such as NUS (National University of Singapore) and NTU (Nanyang Technological University) have revised their curricula to focus more on practical, project-based learning. However, rapid technological shifts often outpace academic syllabi.</w:t>
      </w:r>
    </w:p>
    <w:p>
      <w:pPr>
        <w:pStyle w:val="BodyText"/>
      </w:pPr>
      <w:r>
        <w:t xml:space="preserve">To address this, there is a growing trend of industry-academia partnerships. Internships and co-op programs allow students to gain real-world experience before graduating. Furthermore, hackathons and coding competitions hosted by local tech communities foster innovation and networking among aspiring Software Engineers. These collaborations ensure that the talent pipeline remains relevant and agile.</w:t>
      </w:r>
    </w:p>
    <w:bookmarkEnd w:id="25"/>
    <w:bookmarkStart w:id="26" w:name="future-outlook-emerging-technologies"/>
    <w:p>
      <w:pPr>
        <w:pStyle w:val="Heading2"/>
      </w:pPr>
      <w:r>
        <w:t xml:space="preserve">7. Future Outlook: Emerging Technologies</w:t>
      </w:r>
    </w:p>
    <w:p>
      <w:pPr>
        <w:pStyle w:val="FirstParagraph"/>
      </w:pPr>
      <w:r>
        <w:t xml:space="preserve">The future of software engineering in Singapore will be defined by specialization. Generalist roles are increasingly being automated or outsourced, while demand is skyrocketing for experts in:</w:t>
      </w:r>
    </w:p>
    <w:p>
      <w:pPr>
        <w:numPr>
          <w:ilvl w:val="0"/>
          <w:numId w:val="1003"/>
        </w:numPr>
        <w:pStyle w:val="Compact"/>
      </w:pPr>
      <w:r>
        <w:rPr>
          <w:bCs/>
          <w:b/>
        </w:rPr>
        <w:t xml:space="preserve">Artificial Intelligence and Machine Learning:</w:t>
      </w:r>
      <w:r>
        <w:t xml:space="preserve"> </w:t>
      </w:r>
      <w:r>
        <w:t xml:space="preserve">With Singapore positioning itself as an AI hub, engineers capable of deploying ML models at scale are in extremely high demand.</w:t>
      </w:r>
    </w:p>
    <w:p>
      <w:pPr>
        <w:numPr>
          <w:ilvl w:val="0"/>
          <w:numId w:val="1003"/>
        </w:numPr>
        <w:pStyle w:val="Compact"/>
      </w:pPr>
      <w:r>
        <w:rPr>
          <w:bCs/>
          <w:b/>
        </w:rPr>
        <w:t xml:space="preserve">Cybersecurity:</w:t>
      </w:r>
      <w:r>
        <w:t xml:space="preserve"> </w:t>
      </w:r>
      <w:r>
        <w:t xml:space="preserve">As digital transformation accelerates, so does the threat landscape. Software Engineers with a security-first mindset (DevSecOps) are vital for protecting national infrastructure and data.</w:t>
      </w:r>
    </w:p>
    <w:p>
      <w:pPr>
        <w:numPr>
          <w:ilvl w:val="0"/>
          <w:numId w:val="1003"/>
        </w:numPr>
        <w:pStyle w:val="Compact"/>
      </w:pPr>
      <w:r>
        <w:rPr>
          <w:bCs/>
          <w:b/>
        </w:rPr>
        <w:t xml:space="preserve">Fintech Development:</w:t>
      </w:r>
      <w:r>
        <w:t xml:space="preserve"> </w:t>
      </w:r>
      <w:r>
        <w:t xml:space="preserve">Given Singapore’s status as a financial center, engineers who understand blockchain, distributed ledger technology, and secure transaction protocols remain highly sought after.</w:t>
      </w:r>
    </w:p>
    <w:bookmarkEnd w:id="26"/>
    <w:bookmarkStart w:id="27" w:name="conclusion"/>
    <w:p>
      <w:pPr>
        <w:pStyle w:val="Heading2"/>
      </w:pPr>
      <w:r>
        <w:t xml:space="preserve">8. Conclusion</w:t>
      </w:r>
    </w:p>
    <w:p>
      <w:pPr>
        <w:pStyle w:val="FirstParagraph"/>
      </w:pPr>
      <w:r>
        <w:t xml:space="preserve">The Software Engineer is the cornerstone of Singapore’s ambition to become a leading global smart nation. While the city-state offers an unparalleled environment for innovation, retaining top talent requires continuous adaptation to economic realities and evolving technological demands.</w:t>
      </w:r>
    </w:p>
    <w:p>
      <w:pPr>
        <w:pStyle w:val="BodyText"/>
      </w:pPr>
      <w:r>
        <w:t xml:space="preserve">Policymakers, educators, and industry leaders must collaborate closely to ensure that the lifecycle of a Software Engineer in Singapore—from education through career progression—is supported by robust incentives, fair compensation structures, and opportunities for meaningful work. By prioritizing the well-being and professional growth of these engineers, Singapore can secure its position at the forefront of the global digital economy.</w:t>
      </w:r>
    </w:p>
    <w:p>
      <w:pPr>
        <w:pStyle w:val="BodyText"/>
      </w:pPr>
      <w:r>
        <w:t xml:space="preserve">In conclusion, investing in Software Engineers is not just an investment in technology; it is an investment in Singapore's future resilience and prosperity. The success of this endeavor depends on our collective ability to create a supportive, dynamic, and inclusive environment where technical excellence can thrive.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Engineering in Singapore</dc:title>
  <dc:creator/>
  <dc:language>en</dc:language>
  <cp:keywords/>
  <dcterms:created xsi:type="dcterms:W3CDTF">2026-07-29T08:34:10Z</dcterms:created>
  <dcterms:modified xsi:type="dcterms:W3CDTF">2026-07-29T08:34:10Z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