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Xb39f6b7459dda287e0a12323bd7d44080833ea8"/>
    <w:p>
      <w:pPr>
        <w:pStyle w:val="Heading1"/>
      </w:pPr>
      <w:r>
        <w:t xml:space="preserve">Project Report on Software Engineering in South Africa Johannesburg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p>
    <w:p>
      <w:pPr>
        <w:pStyle w:val="BodyText"/>
      </w:pPr>
      <w:r>
        <w:t xml:space="preserve">Senior Project Analyst Team</w:t>
      </w:r>
    </w:p>
    <w:bookmarkStart w:id="20" w:name="executive-summary"/>
    <w:p>
      <w:pPr>
        <w:pStyle w:val="Heading2"/>
      </w:pPr>
      <w:r>
        <w:t xml:space="preserve">Executive Summary</w:t>
      </w:r>
    </w:p>
    <w:p>
      <w:pPr>
        <w:pStyle w:val="FirstParagraph"/>
      </w:pPr>
      <w:r>
        <w:t xml:space="preserve">This document serves as a comprehensive project report analyzing the current landscape of Software Engineering within the specific geographic and economic context of South Africa Johannesburg. As global demand for digital solutions accelerates, understanding local nuances is critical for successful deployment and growth. This report outlines the technical infrastructure, talent pool dynamics, regulatory environment, and strategic opportunities inherent to this hub in South Africa Johannesburg.</w:t>
      </w:r>
    </w:p>
    <w:bookmarkEnd w:id="20"/>
    <w:bookmarkStart w:id="21" w:name="introduction"/>
    <w:p>
      <w:pPr>
        <w:pStyle w:val="Heading2"/>
      </w:pPr>
      <w:r>
        <w:t xml:space="preserve">1. Introduction</w:t>
      </w:r>
    </w:p>
    <w:p>
      <w:pPr>
        <w:pStyle w:val="FirstParagraph"/>
      </w:pPr>
      <w:r>
        <w:t xml:space="preserve">The role of a Software Engineer has evolved from mere code production to strategic problem-solving that drives economic value. In the context of</w:t>
      </w:r>
      <w:r>
        <w:t xml:space="preserve"> </w:t>
      </w:r>
      <w:r>
        <w:rPr>
          <w:bCs/>
          <w:b/>
        </w:rPr>
        <w:t xml:space="preserve">South Africa Johannesburg</w:t>
      </w:r>
      <w:r>
        <w:t xml:space="preserve">, this evolution is particularly pronounced due to the city's status as the economic heart of the continent. This project report aims to dissect how</w:t>
      </w:r>
      <w:r>
        <w:t xml:space="preserve"> </w:t>
      </w:r>
      <w:r>
        <w:rPr>
          <w:bCs/>
          <w:b/>
        </w:rPr>
        <w:t xml:space="preserve">Software Engineers</w:t>
      </w:r>
      <w:r>
        <w:t xml:space="preserve"> </w:t>
      </w:r>
      <w:r>
        <w:t xml:space="preserve">are pivotal in bridging infrastructure gaps and fostering innovation within this specific region. By focusing on</w:t>
      </w:r>
      <w:r>
        <w:t xml:space="preserve"> </w:t>
      </w:r>
      <w:r>
        <w:rPr>
          <w:bCs/>
          <w:b/>
        </w:rPr>
        <w:t xml:space="preserve">South Africa Johannesburg</w:t>
      </w:r>
      <w:r>
        <w:t xml:space="preserve">, we can identify unique challenges such as energy reliability and connectivity, which directly influence software architecture decisions.</w:t>
      </w:r>
    </w:p>
    <w:bookmarkEnd w:id="21"/>
    <w:bookmarkStart w:id="22" w:name="Xf0523e5527e970116f82901f6261de3f917cbe2"/>
    <w:p>
      <w:pPr>
        <w:pStyle w:val="Heading2"/>
      </w:pPr>
      <w:r>
        <w:t xml:space="preserve">2. Market Overview of South Africa Johannesburg</w:t>
      </w:r>
    </w:p>
    <w:p>
      <w:pPr>
        <w:pStyle w:val="FirstParagraph"/>
      </w:pPr>
      <w:r>
        <w:t xml:space="preserve">Johannesburg, often referred to as "Jozi," is the leading technology hub in Southern Africa. The ecosystem here supports a vibrant mix of fintech startups, established corporate entities, and government digital initiatives. For any</w:t>
      </w:r>
      <w:r>
        <w:t xml:space="preserve"> </w:t>
      </w:r>
      <w:r>
        <w:rPr>
          <w:bCs/>
          <w:b/>
        </w:rPr>
        <w:t xml:space="preserve">Project Report</w:t>
      </w:r>
      <w:r>
        <w:t xml:space="preserve"> </w:t>
      </w:r>
      <w:r>
        <w:t xml:space="preserve">concerning technology in this region, one must acknowledge that</w:t>
      </w:r>
      <w:r>
        <w:t xml:space="preserve"> </w:t>
      </w:r>
      <w:r>
        <w:rPr>
          <w:bCs/>
          <w:b/>
        </w:rPr>
        <w:t xml:space="preserve">South Africa Johannesburg</w:t>
      </w:r>
      <w:r>
        <w:t xml:space="preserve"> </w:t>
      </w:r>
      <w:r>
        <w:t xml:space="preserve">acts as a gateway to broader African markets. The demand for scalable software solutions is high, driven by a young population and increasing smartphone penetration.</w:t>
      </w:r>
    </w:p>
    <w:p>
      <w:pPr>
        <w:pStyle w:val="BodyText"/>
      </w:pPr>
      <w:r>
        <w:t xml:space="preserve">However, the market is not without its complexities. The competitive landscape in</w:t>
      </w:r>
      <w:r>
        <w:t xml:space="preserve"> </w:t>
      </w:r>
      <w:r>
        <w:rPr>
          <w:bCs/>
          <w:b/>
        </w:rPr>
        <w:t xml:space="preserve">South Africa Johannesburg</w:t>
      </w:r>
      <w:r>
        <w:t xml:space="preserve"> </w:t>
      </w:r>
      <w:r>
        <w:t xml:space="preserve">requires</w:t>
      </w:r>
      <w:r>
        <w:t xml:space="preserve"> </w:t>
      </w:r>
      <w:r>
        <w:rPr>
          <w:bCs/>
          <w:b/>
        </w:rPr>
        <w:t xml:space="preserve">Software Engineers</w:t>
      </w:r>
      <w:r>
        <w:t xml:space="preserve"> </w:t>
      </w:r>
      <w:r>
        <w:t xml:space="preserve">to possess not only technical acumen but also an understanding of local user behaviors, regulatory compliance frameworks like POPIA (Protection of Personal Information Act), and socio-economic factors that influence adoption rates.</w:t>
      </w:r>
    </w:p>
    <w:bookmarkEnd w:id="22"/>
    <w:bookmarkStart w:id="25" w:name="X7985cffa06776e04238a85d4832cdcc7ec105f1"/>
    <w:p>
      <w:pPr>
        <w:pStyle w:val="Heading2"/>
      </w:pPr>
      <w:r>
        <w:t xml:space="preserve">3. The Role of the Software Engineer in this Context</w:t>
      </w:r>
    </w:p>
    <w:p>
      <w:pPr>
        <w:pStyle w:val="FirstParagraph"/>
      </w:pPr>
      <w:r>
        <w:t xml:space="preserve">The modern</w:t>
      </w:r>
      <w:r>
        <w:t xml:space="preserve"> </w:t>
      </w:r>
      <w:r>
        <w:rPr>
          <w:bCs/>
          <w:b/>
        </w:rPr>
        <w:t xml:space="preserve">Software Engineer</w:t>
      </w:r>
      <w:r>
        <w:t xml:space="preserve"> </w:t>
      </w:r>
      <w:r>
        <w:t xml:space="preserve">operating in</w:t>
      </w:r>
      <w:r>
        <w:t xml:space="preserve"> </w:t>
      </w:r>
      <w:r>
        <w:rPr>
          <w:bCs/>
          <w:b/>
        </w:rPr>
        <w:t xml:space="preserve">South Africa Johannesburg</w:t>
      </w:r>
    </w:p>
    <w:bookmarkStart w:id="23" w:name="technical-competencies"/>
    <w:p>
      <w:pPr>
        <w:pStyle w:val="Heading3"/>
      </w:pPr>
      <w:r>
        <w:t xml:space="preserve">3.1 Technical Competencies</w:t>
      </w:r>
    </w:p>
    <w:p>
      <w:pPr>
        <w:pStyle w:val="FirstParagraph"/>
      </w:pPr>
      <w:r>
        <w:t xml:space="preserve">To succeed in this environment, the</w:t>
      </w:r>
      <w:r>
        <w:t xml:space="preserve"> </w:t>
      </w:r>
      <w:r>
        <w:rPr>
          <w:bCs/>
          <w:b/>
        </w:rPr>
        <w:t xml:space="preserve">Software Engineer</w:t>
      </w:r>
      <w:r>
        <w:t xml:space="preserve"> </w:t>
      </w:r>
      <w:r>
        <w:t xml:space="preserve">must master a diverse stack. Full-stack development is prevalent due to budget constraints in many local firms, requiring engineers to handle both backend logic and frontend user interfaces efficiently. Furthermore, proficiency in cloud services (AWS, Azure) is increasingly vital for remote collaboration with international clients who often outsource to</w:t>
      </w:r>
      <w:r>
        <w:t xml:space="preserve"> </w:t>
      </w:r>
      <w:r>
        <w:rPr>
          <w:bCs/>
          <w:b/>
        </w:rPr>
        <w:t xml:space="preserve">South Africa Johannesburg</w:t>
      </w:r>
      <w:r>
        <w:t xml:space="preserve">.</w:t>
      </w:r>
    </w:p>
    <w:bookmarkEnd w:id="23"/>
    <w:bookmarkStart w:id="24" w:name="infrastructure-challenges-and-solutions"/>
    <w:p>
      <w:pPr>
        <w:pStyle w:val="Heading3"/>
      </w:pPr>
      <w:r>
        <w:t xml:space="preserve">3.2 Infrastructure Challenges and Solutions</w:t>
      </w:r>
    </w:p>
    <w:p>
      <w:pPr>
        <w:pStyle w:val="FirstParagraph"/>
      </w:pPr>
      <w:r>
        <w:t xml:space="preserve">A critical component of this project report is addressing infrastructure. In</w:t>
      </w:r>
      <w:r>
        <w:t xml:space="preserve"> </w:t>
      </w:r>
      <w:r>
        <w:rPr>
          <w:bCs/>
          <w:b/>
        </w:rPr>
        <w:t xml:space="preserve">South Africa Johannesburg</w:t>
      </w:r>
      <w:r>
        <w:t xml:space="preserve">, internet connectivity can be variable outside of central business districts. Therefore, robust data synchronization protocols are essential. The</w:t>
      </w:r>
      <w:r>
        <w:t xml:space="preserve"> </w:t>
      </w:r>
      <w:r>
        <w:rPr>
          <w:bCs/>
          <w:b/>
        </w:rPr>
        <w:t xml:space="preserve">Software Engineer</w:t>
      </w:r>
      <w:r>
        <w:t xml:space="preserve"> </w:t>
      </w:r>
      <w:r>
        <w:t xml:space="preserve">plays a crucial role in mitigating these risks by implementing redundant systems and ensuring that applications remain responsive even when network stability fluctuates.</w:t>
      </w:r>
    </w:p>
    <w:bookmarkEnd w:id="24"/>
    <w:bookmarkEnd w:id="25"/>
    <w:bookmarkStart w:id="26" w:name="strategic-opportunities-for-growth"/>
    <w:p>
      <w:pPr>
        <w:pStyle w:val="Heading2"/>
      </w:pPr>
      <w:r>
        <w:t xml:space="preserve">4. Strategic Opportunities for Growth</w:t>
      </w:r>
    </w:p>
    <w:p>
      <w:pPr>
        <w:pStyle w:val="FirstParagraph"/>
      </w:pPr>
      <w:r>
        <w:t xml:space="preserve">Despite challenges, the outlook for technology development in</w:t>
      </w:r>
      <w:r>
        <w:t xml:space="preserve"> </w:t>
      </w:r>
      <w:r>
        <w:rPr>
          <w:bCs/>
          <w:b/>
        </w:rPr>
        <w:t xml:space="preserve">South Africa Johannesburg</w:t>
      </w:r>
    </w:p>
    <w:p>
      <w:pPr>
        <w:pStyle w:val="BodyText"/>
      </w:pPr>
      <w:r>
        <w:t xml:space="preserve">For investors and organizational leaders reviewing this project report, it is evident that hiring skilled</w:t>
      </w:r>
      <w:r>
        <w:t xml:space="preserve"> </w:t>
      </w:r>
      <w:r>
        <w:rPr>
          <w:bCs/>
          <w:b/>
        </w:rPr>
        <w:t xml:space="preserve">Software Engineers</w:t>
      </w:r>
      <w:r>
        <w:t xml:space="preserve"> </w:t>
      </w:r>
      <w:r>
        <w:t xml:space="preserve">in this region offers a cost-effective advantage without compromising quality. The time zone alignment with European markets and partial overlap with Asian markets makes</w:t>
      </w:r>
      <w:r>
        <w:t xml:space="preserve"> </w:t>
      </w:r>
      <w:r>
        <w:rPr>
          <w:bCs/>
          <w:b/>
        </w:rPr>
        <w:t xml:space="preserve">South Africa Johannesburg</w:t>
      </w:r>
    </w:p>
    <w:bookmarkEnd w:id="26"/>
    <w:bookmarkStart w:id="27" w:name="recommendations"/>
    <w:p>
      <w:pPr>
        <w:pStyle w:val="Heading2"/>
      </w:pPr>
      <w:r>
        <w:t xml:space="preserve">5. Recommendations</w:t>
      </w:r>
    </w:p>
    <w:p>
      <w:pPr>
        <w:pStyle w:val="FirstParagraph"/>
      </w:pPr>
      <w:r>
        <w:t xml:space="preserve">Based on the findings of this project report regarding the tech landscape in</w:t>
      </w:r>
      <w:r>
        <w:t xml:space="preserve"> </w:t>
      </w:r>
      <w:r>
        <w:rPr>
          <w:bCs/>
          <w:b/>
        </w:rPr>
        <w:t xml:space="preserve">South Africa Johannesburg</w:t>
      </w:r>
    </w:p>
    <w:p>
      <w:pPr>
        <w:numPr>
          <w:ilvl w:val="0"/>
          <w:numId w:val="1001"/>
        </w:numPr>
        <w:pStyle w:val="Compact"/>
      </w:pPr>
      <w:r>
        <w:rPr>
          <w:bCs/>
          <w:b/>
        </w:rPr>
        <w:t xml:space="preserve">Talent Acquisition:</w:t>
      </w:r>
      <w:r>
        <w:t xml:space="preserve"> </w:t>
      </w:r>
      <w:r>
        <w:t xml:space="preserve">Organizations should prioritize recruiting local talent who understand the unique constraints of operating in</w:t>
      </w:r>
      <w:r>
        <w:t xml:space="preserve"> </w:t>
      </w:r>
      <w:r>
        <w:rPr>
          <w:bCs/>
          <w:b/>
        </w:rPr>
        <w:t xml:space="preserve">South Africa Johannesburg</w:t>
      </w:r>
    </w:p>
    <w:p>
      <w:pPr>
        <w:numPr>
          <w:ilvl w:val="0"/>
          <w:numId w:val="1001"/>
        </w:numPr>
        <w:pStyle w:val="Compact"/>
      </w:pPr>
      <w:r>
        <w:rPr>
          <w:bCs/>
          <w:b/>
        </w:rPr>
        <w:t xml:space="preserve">Infrastructure Investment:</w:t>
      </w:r>
      <w:r>
        <w:t xml:space="preserve"> </w:t>
      </w:r>
      <w:r>
        <w:t xml:space="preserve">Companies must invest in backup power solutions for development centers. A reliable workspace is essential for maintaining productivity, a key concern for any project manager overseeing engineering teams in this region.</w:t>
      </w:r>
    </w:p>
    <w:p>
      <w:pPr>
        <w:numPr>
          <w:ilvl w:val="0"/>
          <w:numId w:val="1001"/>
        </w:numPr>
        <w:pStyle w:val="Compact"/>
      </w:pPr>
      <w:r>
        <w:rPr>
          <w:bCs/>
          <w:b/>
        </w:rPr>
        <w:t xml:space="preserve">Skill Development:</w:t>
      </w:r>
      <w:r>
        <w:t xml:space="preserve"> </w:t>
      </w:r>
      <w:r>
        <w:t xml:space="preserve">Continuous upskilling is required. Local</w:t>
      </w:r>
      <w:r>
        <w:t xml:space="preserve"> </w:t>
      </w:r>
      <w:r>
        <w:rPr>
          <w:bCs/>
          <w:b/>
        </w:rPr>
        <w:t xml:space="preserve">Software Engineers</w:t>
      </w:r>
    </w:p>
    <w:p>
      <w:pPr>
        <w:numPr>
          <w:ilvl w:val="0"/>
          <w:numId w:val="1001"/>
        </w:numPr>
        <w:pStyle w:val="Compact"/>
      </w:pPr>
      <w:r>
        <w:rPr>
          <w:bCs/>
          <w:b/>
        </w:rPr>
        <w:t xml:space="preserve">Community Engagement:</w:t>
      </w:r>
      <w:r>
        <w:t xml:space="preserve"> </w:t>
      </w:r>
      <w:r>
        <w:t xml:space="preserve">Engaging with the local tech community in Johannesburg fosters innovation and helps retain top talent. Sponsorship of hackathons and coding bootcamps is a strategic move for long-term success.</w:t>
      </w:r>
    </w:p>
    <w:bookmarkEnd w:id="27"/>
    <w:bookmarkStart w:id="28" w:name="conclusion"/>
    <w:p>
      <w:pPr>
        <w:pStyle w:val="Heading2"/>
      </w:pPr>
      <w:r>
        <w:t xml:space="preserve">6. Conclusion</w:t>
      </w:r>
    </w:p>
    <w:p>
      <w:pPr>
        <w:pStyle w:val="FirstParagraph"/>
      </w:pPr>
      <w:r>
        <w:t xml:space="preserve">In conclusion, this project report highlights that the intersection of technology and location in</w:t>
      </w:r>
      <w:r>
        <w:t xml:space="preserve"> </w:t>
      </w:r>
      <w:r>
        <w:rPr>
          <w:bCs/>
          <w:b/>
        </w:rPr>
        <w:t xml:space="preserve">South Africa JohannesburgSoftware Engineer</w:t>
      </w:r>
    </w:p>
    <w:p>
      <w:pPr>
        <w:pStyle w:val="BodyText"/>
      </w:pPr>
      <w:r>
        <w:t xml:space="preserve">While infrastructure hurdles exist, they are being met with creative engineering solutions by local professionals. For stakeholders looking to expand their footprint or enhance their technological capabilities, the data presented in this report confirms that</w:t>
      </w:r>
      <w:r>
        <w:t xml:space="preserve"> </w:t>
      </w:r>
      <w:r>
        <w:rPr>
          <w:bCs/>
          <w:b/>
        </w:rPr>
        <w:t xml:space="preserve">South Africa Johannesburg</w:t>
      </w:r>
    </w:p>
    <w:p>
      <w:pPr>
        <w:pStyle w:val="BodyText"/>
      </w:pPr>
      <w:r>
        <w:t xml:space="preserve">Moving forward, it is imperative that all parties involved recognize the specific context of working within this hub. By adapting strategies to fit the realities of life and business in</w:t>
      </w:r>
      <w:r>
        <w:t xml:space="preserve"> </w:t>
      </w:r>
      <w:r>
        <w:rPr>
          <w:bCs/>
          <w:b/>
        </w:rPr>
        <w:t xml:space="preserve">South Africa Johannesburg</w:t>
      </w:r>
      <w:r>
        <w:br/>
      </w:r>
    </w:p>
    <w:p>
      <w:r>
        <w:pict>
          <v:rect style="width:0;height:1.5pt" o:hralign="center" o:hrstd="t" o:hr="t"/>
        </w:pict>
      </w:r>
    </w:p>
    <w:p>
      <w:pPr>
        <w:pStyle w:val="FirstParagraph"/>
      </w:pPr>
      <w:r>
        <w:rPr>
          <w:iCs/>
          <w:i/>
        </w:rPr>
        <w:t xml:space="preserve">This document was generated as part of the ongoing analysis of regional tech ecosystems. All references to project metrics and local conditions are based on current data available regarding South Africa Johannesburg.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 South Africa Johannesburg</dc:title>
  <dc:creator/>
  <dc:language>en</dc:language>
  <cp:keywords/>
  <dcterms:created xsi:type="dcterms:W3CDTF">2026-07-30T06:18:45Z</dcterms:created>
  <dcterms:modified xsi:type="dcterms:W3CDTF">2026-07-30T06:18:45Z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