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Role</w:t>
      </w:r>
      <w:r>
        <w:t xml:space="preserve"> </w:t>
      </w:r>
      <w:r>
        <w:t xml:space="preserve">Analysis</w:t>
      </w:r>
      <w:r>
        <w:t xml:space="preserve"> </w:t>
      </w:r>
      <w:r>
        <w:t xml:space="preserve">in</w:t>
      </w:r>
      <w:r>
        <w:t xml:space="preserve"> </w:t>
      </w:r>
      <w:r>
        <w:t xml:space="preserve">Spain</w:t>
      </w:r>
      <w:r>
        <w:t xml:space="preserve"> </w:t>
      </w:r>
      <w:r>
        <w:t xml:space="preserve">Valencia</w:t>
      </w:r>
    </w:p>
    <w:bookmarkStart w:id="20" w:name="Xc15d93154b9f24792e1268813bd6923ce1daa75"/>
    <w:p>
      <w:pPr>
        <w:pStyle w:val="Heading1"/>
      </w:pPr>
      <w:r>
        <w:t xml:space="preserve">Strategic Project Report: Software Engineering Landscape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 &amp; HR Department</w:t>
      </w:r>
      <w:r>
        <w:br/>
      </w:r>
      <w:r>
        <w:rPr>
          <w:bCs/>
          <w:b/>
        </w:rPr>
        <w:t xml:space="preserve">From:</w:t>
      </w:r>
      <w:r>
        <w:t xml:space="preserve"> </w:t>
      </w:r>
      <w:r>
        <w:t xml:space="preserve">Strategic Operations Division</w:t>
      </w:r>
      <w:r>
        <w:br/>
      </w:r>
    </w:p>
    <w:bookmarkEnd w:id="20"/>
    <w:p>
      <w:pPr>
        <w:pStyle w:val="BodyText"/>
      </w:pPr>
      <w:r>
        <w:t xml:space="preserve">1. Executive Summary</w:t>
      </w:r>
    </w:p>
    <w:p>
      <w:pPr>
        <w:pStyle w:val="BodyText"/>
      </w:pPr>
      <w:r>
        <w:t xml:space="preserve">This Project Report provides a comprehensive analysis of the role, demand, and operational context of the Software Engineer within the specific geographic and economic ecosystem of Spain Valencia. As digital transformation accelerates across European markets, understanding local nuances is critical for successful talent acquisition and project deployment. This document outlines why Spain Valencia has emerged as a pivotal hub for technology innovation in Southern Europe, highlighting the unique blend of cultural appeal, technological infrastructure, and economic incentives that define the Software Engineer experience in this region.</w:t>
      </w:r>
    </w:p>
    <w:bookmarkStart w:id="21" w:name="X6063da3d12a47c80d5730ab30c763f54dbb6f53"/>
    <w:p>
      <w:pPr>
        <w:pStyle w:val="Heading2"/>
      </w:pPr>
      <w:r>
        <w:t xml:space="preserve">2. Introduction to Spain Valencia as a Tech Hub</w:t>
      </w:r>
    </w:p>
    <w:p>
      <w:pPr>
        <w:pStyle w:val="FirstParagraph"/>
      </w:pPr>
      <w:r>
        <w:t xml:space="preserve">The narrative surrounding technology hubs is often dominated by northern European capitals or Silicon Valley equivalents. However, this Project Report argues that Spain Valencia represents an underutilized but highly strategic asset for global tech companies. Historically known for its vibrant culture and agricultural output, Spain Valencia has undergone a significant metamorphosis over the last decade. It is no longer just a tourist destination; it is becoming a recognized center for software development, fintech innovation, and digital services.</w:t>
      </w:r>
    </w:p>
    <w:p>
      <w:pPr>
        <w:pStyle w:val="BodyText"/>
      </w:pPr>
      <w:r>
        <w:t xml:space="preserve">The city offers an unparalleled quality of life which serves as a powerful magnet for top-tier talent. Unlike the high-stress environments of other major tech capitals, Spain Valencia provides a balanced lifestyle that directly correlates with improved employee retention and mental well-being. This balance is not merely a perk but a strategic advantage in recruiting Software Engineers who are increasingly prioritizing work-life harmony alongside professional growth.</w:t>
      </w:r>
    </w:p>
    <w:bookmarkEnd w:id="21"/>
    <w:bookmarkStart w:id="24" w:name="Xb0179c7c0d6844627f1c4738297b95a3762d1b5"/>
    <w:p>
      <w:pPr>
        <w:pStyle w:val="Heading2"/>
      </w:pPr>
      <w:r>
        <w:t xml:space="preserve">3. The Role of the Software Engineer in Spain Valencia</w:t>
      </w:r>
    </w:p>
    <w:p>
      <w:pPr>
        <w:pStyle w:val="FirstParagraph"/>
      </w:pPr>
      <w:r>
        <w:t xml:space="preserve">The core subject of this report, the Software Engineer, plays a multifaceted role in the local economy. In Spain Valencia, these professionals are not merely code writers but integral components of a broader innovation ecosystem. The demand for skilled Software Engineers extends beyond traditional IT sectors into industries such as smart agriculture (AgriTech), sustainable tourism technology, and renewable energy management.</w:t>
      </w:r>
    </w:p>
    <w:bookmarkStart w:id="22" w:name="key-responsibilities-and-expectations"/>
    <w:p>
      <w:pPr>
        <w:pStyle w:val="Heading3"/>
      </w:pPr>
      <w:r>
        <w:t xml:space="preserve">3.1 Key Responsibilities and Expectations</w:t>
      </w:r>
    </w:p>
    <w:p>
      <w:pPr>
        <w:pStyle w:val="FirstParagraph"/>
      </w:pPr>
      <w:r>
        <w:t xml:space="preserve">In the context of Spain Valencia, the typical responsibilities of a Software Engineer include full-stack development, cloud architecture optimization, and mobile application development for both iOS and Android platforms. Local companies are heavily investing in IoT (Internet of Things) solutions due to the city's status as a testbed for smart city initiatives. Therefore, Software Engineers working here often require skills that bridge the gap between software logic and hardware integration.</w:t>
      </w:r>
    </w:p>
    <w:bookmarkEnd w:id="22"/>
    <w:bookmarkStart w:id="23" w:name="technical-stack-preferences"/>
    <w:p>
      <w:pPr>
        <w:pStyle w:val="Heading3"/>
      </w:pPr>
      <w:r>
        <w:t xml:space="preserve">3.2 Technical Stack Preferences</w:t>
      </w:r>
    </w:p>
    <w:p>
      <w:pPr>
        <w:pStyle w:val="FirstParagraph"/>
      </w:pPr>
      <w:r>
        <w:t xml:space="preserve">Data indicates a strong preference for modern, scalable technologies in Spain Valencia’s job market. Proficiency in JavaScript (React, Vue.js), Python, Java, and Go is highly valued. Furthermore, experience with cloud platforms such as AWS and Azure is almost a prerequisite for senior roles. The educational institutions located within Spain Valencia have adapted their curricula to reflect these industry needs, ensuring a steady pipeline of junior talent that is production-ready.</w:t>
      </w:r>
    </w:p>
    <w:bookmarkEnd w:id="23"/>
    <w:bookmarkEnd w:id="24"/>
    <w:bookmarkStart w:id="27" w:name="market-dynamics-and-economic-factors"/>
    <w:p>
      <w:pPr>
        <w:pStyle w:val="Heading2"/>
      </w:pPr>
      <w:r>
        <w:t xml:space="preserve">4. Market Dynamics and Economic Factors</w:t>
      </w:r>
    </w:p>
    <w:p>
      <w:pPr>
        <w:pStyle w:val="FirstParagraph"/>
      </w:pPr>
      <w:r>
        <w:t xml:space="preserve">The economic landscape of Spain Valencia offers competitive advantages for both employers and employees. While salaries in Spain Valencia may appear lower when compared directly to Zurich or London, the cost of living adjustments result in a higher disposable income ratio for Software Engineers.</w:t>
      </w:r>
    </w:p>
    <w:bookmarkStart w:id="25" w:name="salary-benchmarks-and-compensation"/>
    <w:p>
      <w:pPr>
        <w:pStyle w:val="Heading3"/>
      </w:pPr>
      <w:r>
        <w:t xml:space="preserve">4.1 Salary Benchmarks and Compensation</w:t>
      </w:r>
    </w:p>
    <w:p>
      <w:pPr>
        <w:pStyle w:val="FirstParagraph"/>
      </w:pPr>
      <w:r>
        <w:t xml:space="preserve">This Project Report highlights that mid-level Software Engineers in Spain Valencia can expect competitive compensation packages that include performance bonuses, profit-sharing schemes, and flexible working hours. Entry-level positions are growing rapidly, with many startups offering equity options alongside base salaries. The presence of international companies setting up remote hubs in Spain Valencia has also raised the salary floor, forcing local firms to compete more aggressively for talent.</w:t>
      </w:r>
    </w:p>
    <w:bookmarkEnd w:id="25"/>
    <w:bookmarkStart w:id="26" w:name="tax-incentives-and-legal-framework"/>
    <w:p>
      <w:pPr>
        <w:pStyle w:val="Heading3"/>
      </w:pPr>
      <w:r>
        <w:t xml:space="preserve">4.2 Tax Incentives and Legal Framework</w:t>
      </w:r>
    </w:p>
    <w:p>
      <w:pPr>
        <w:pStyle w:val="FirstParagraph"/>
      </w:pPr>
      <w:r>
        <w:t xml:space="preserve">The Spanish government, alongside regional authorities in Valencia, offers specific tax incentives for highly qualified professionals and new tech companies. For instance, the "Beckham Law" provides a flat tax rate for expatriate workers moving to Spain Valencia. These legal frameworks reduce administrative friction and financial burden on Software Engineers relocating from abroad, making the region increasingly attractive to global talent.</w:t>
      </w:r>
    </w:p>
    <w:bookmarkEnd w:id="26"/>
    <w:bookmarkEnd w:id="27"/>
    <w:bookmarkStart w:id="30" w:name="cultural-integration-and-soft-skills"/>
    <w:p>
      <w:pPr>
        <w:pStyle w:val="Heading2"/>
      </w:pPr>
      <w:r>
        <w:t xml:space="preserve">5. Cultural Integration and Soft Skills</w:t>
      </w:r>
    </w:p>
    <w:p>
      <w:pPr>
        <w:pStyle w:val="FirstParagraph"/>
      </w:pPr>
      <w:r>
        <w:t xml:space="preserve">A critical aspect of this Project Report is the cultural dimension. Success for a Software Engineer in Spain Valencia depends heavily on soft skills and cultural adaptability. The local work culture emphasizes collaboration, direct communication, and relationship-building.</w:t>
      </w:r>
    </w:p>
    <w:bookmarkStart w:id="28" w:name="language-requirements"/>
    <w:p>
      <w:pPr>
        <w:pStyle w:val="Heading3"/>
      </w:pPr>
      <w:r>
        <w:t xml:space="preserve">5.1 Language Requirements</w:t>
      </w:r>
    </w:p>
    <w:p>
      <w:pPr>
        <w:pStyle w:val="FirstParagraph"/>
      </w:pPr>
      <w:r>
        <w:t xml:space="preserve">While English is widely spoken in tech companies within Spain Valencia, proficiency in Spanish or Catalan (the co-official language of the region) significantly enhances career prospects and social integration. Companies operating locally value engineers who can navigate bilingual environments, particularly when dealing with domestic clients or government partnerships.</w:t>
      </w:r>
    </w:p>
    <w:bookmarkEnd w:id="28"/>
    <w:bookmarkStart w:id="29" w:name="community-and-networking"/>
    <w:p>
      <w:pPr>
        <w:pStyle w:val="Heading3"/>
      </w:pPr>
      <w:r>
        <w:t xml:space="preserve">5.2 Community and Networking</w:t>
      </w:r>
    </w:p>
    <w:p>
      <w:pPr>
        <w:pStyle w:val="FirstParagraph"/>
      </w:pPr>
      <w:r>
        <w:t xml:space="preserve">The tech community in Spain Valencia is tight-knit yet welcoming. Regular meetups, hackathons, and conferences foster a sense of belonging among Software Engineers. This vibrant community life supports continuous learning and professional networking, which are essential for staying ahead in the rapidly evolving tech industry.</w:t>
      </w:r>
    </w:p>
    <w:bookmarkEnd w:id="29"/>
    <w:bookmarkEnd w:id="30"/>
    <w:bookmarkStart w:id="31" w:name="challenges-and-mitigation-strategies"/>
    <w:p>
      <w:pPr>
        <w:pStyle w:val="Heading2"/>
      </w:pPr>
      <w:r>
        <w:t xml:space="preserve">6. Challenges and Mitigation Strategies</w:t>
      </w:r>
    </w:p>
    <w:p>
      <w:pPr>
        <w:pStyle w:val="FirstParagraph"/>
      </w:pPr>
      <w:r>
        <w:t xml:space="preserve">No analysis is complete without addressing challenges. The primary challenge facing Spain Valencia is the "brain drain" phenomenon, where top talent may migrate to northern Europe after gaining experience. To mitigate this, local companies must focus on long-term career development paths and internal promotion structures.</w:t>
      </w:r>
    </w:p>
    <w:p>
      <w:pPr>
        <w:pStyle w:val="BodyText"/>
      </w:pPr>
      <w:r>
        <w:t xml:space="preserve">Additionally, the digital infrastructure in some older parts of Spain Valencia requires ongoing investment. However, major initiatives by the regional government aim to improve fiber optic coverage and 5G accessibility, ensuring that Software Engineers have the robust technical foundation they need to operate efficiently.</w:t>
      </w:r>
    </w:p>
    <w:bookmarkEnd w:id="31"/>
    <w:bookmarkStart w:id="32" w:name="conclusion-and-recommendations"/>
    <w:p>
      <w:pPr>
        <w:pStyle w:val="Heading2"/>
      </w:pPr>
      <w:r>
        <w:t xml:space="preserve">7. Conclusion and Recommendations</w:t>
      </w:r>
    </w:p>
    <w:p>
      <w:pPr>
        <w:pStyle w:val="FirstParagraph"/>
      </w:pPr>
      <w:r>
        <w:t xml:space="preserve">In conclusion, this Project Report affirms that Spain Valencia is a dynamic and promising location for Software Engineering careers. The combination of high quality of life, growing tech ecosystem, favorable tax policies, and strong community support creates an environment conducive to innovation. For organizations looking to establish or expand their presence in Southern Europe, investing in the Software Engineer talent pool in Spain Valencia is a strategic imperative.</w:t>
      </w:r>
    </w:p>
    <w:p>
      <w:pPr>
        <w:pStyle w:val="BodyText"/>
      </w:pPr>
      <w:r>
        <w:t xml:space="preserve">We recommend that stakeholders prioritize partnerships with local universities and incubators located in Spain Valencia to build a sustainable talent pipeline. Furthermore, embracing the local culture and promoting inclusive workplace policies will be key to retaining top Software Engineers. By leveraging these advantages, companies can achieve operational excellence while contributing to the continued digital evolution of Spain Valencia.</w:t>
      </w:r>
    </w:p>
    <w:p>
      <w:pPr>
        <w:pStyle w:val="BodyText"/>
      </w:pPr>
      <w:r>
        <w:rPr>
          <w:iCs/>
          <w:i/>
        </w:rPr>
        <w:t xml:space="preserve">Disclaimer: This Project Report is based on current market data and trends as of October 2023. Specific salary figures and tax laws are subject to change. All references to Software Engineer roles, economic conditions, and cultural aspects are specific to the context of Spain Valencia.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Role Analysis in Spain Valencia</dc:title>
  <dc:creator/>
  <dc:language>en</dc:language>
  <cp:keywords/>
  <dcterms:created xsi:type="dcterms:W3CDTF">2026-07-29T10:02:10Z</dcterms:created>
  <dcterms:modified xsi:type="dcterms:W3CDTF">2026-07-29T10:02:10Z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