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Initiatives</w:t>
      </w:r>
      <w:r>
        <w:t xml:space="preserve"> </w:t>
      </w:r>
      <w:r>
        <w:t xml:space="preserve">in</w:t>
      </w:r>
      <w:r>
        <w:t xml:space="preserve"> </w:t>
      </w:r>
      <w:r>
        <w:t xml:space="preserve">Sudan,</w:t>
      </w:r>
      <w:r>
        <w:t xml:space="preserve"> </w:t>
      </w:r>
      <w:r>
        <w:t xml:space="preserve">Khartoum</w:t>
      </w:r>
    </w:p>
    <w:bookmarkStart w:id="28" w:name="strategic-project-report"/>
    <w:p>
      <w:pPr>
        <w:pStyle w:val="Heading1"/>
      </w:pPr>
      <w:r>
        <w:t xml:space="preserve">Strategic Project Report:</w:t>
      </w:r>
    </w:p>
    <w:p>
      <w:pPr>
        <w:pStyle w:val="FirstParagraph"/>
      </w:pPr>
      <w:r>
        <w:rPr>
          <w:bCs/>
          <w:b/>
        </w:rPr>
        <w:t xml:space="preserve">Software Engineering Development and Implementation in Sudan, Khartoum</w:t>
      </w:r>
    </w:p>
    <w:p>
      <w:r>
        <w:pict>
          <v:rect style="width:0;height:1.5pt" o:hralign="center" o:hrstd="t" o:hr="t"/>
        </w:pict>
      </w:r>
    </w:p>
    <w:bookmarkStart w:id="20" w:name="X954e57064b32ac6d52545203ce72f2864d29f50"/>
    <w:p>
      <w:pPr>
        <w:pStyle w:val="Heading4"/>
      </w:pPr>
      <w:r>
        <w:t xml:space="preserve">Date: May 24, 2024 | Prepared By: Senior Technical Analyst</w:t>
      </w:r>
    </w:p>
    <w:bookmarkEnd w:id="20"/>
    <w:bookmarkStart w:id="21" w:name="executive-summary"/>
    <w:p>
      <w:pPr>
        <w:pStyle w:val="Heading2"/>
      </w:pPr>
      <w:r>
        <w:t xml:space="preserve">1. Executive Summary</w:t>
      </w:r>
    </w:p>
    <w:p>
      <w:pPr>
        <w:pStyle w:val="FirstParagraph"/>
      </w:pPr>
      <w:r>
        <w:t xml:space="preserve">This Project Report outlines the strategic roadmap, current challenges, and future opportunities for Software Engineering initiatives within Sudan, specifically focusing on the capital city of Khartoum. As Sudan seeks to digitize its economy and improve public service delivery, the role of a professional Software Engineer becomes increasingly pivotal. This document details how technical expertise can be leveraged to build robust digital infrastructure that addresses local needs while adhering to international standards.</w:t>
      </w:r>
    </w:p>
    <w:bookmarkEnd w:id="21"/>
    <w:bookmarkStart w:id="22" w:name="introduction-and-context"/>
    <w:p>
      <w:pPr>
        <w:pStyle w:val="Heading2"/>
      </w:pPr>
      <w:r>
        <w:t xml:space="preserve">2. Introduction and Context</w:t>
      </w:r>
    </w:p>
    <w:p>
      <w:pPr>
        <w:pStyle w:val="FirstParagraph"/>
      </w:pPr>
      <w:r>
        <w:t xml:space="preserve">The digital landscape in Sudan, Khartoum is at a critical juncture. The capital serves as the primary hub for education, commerce, and government administration. However, the existing technological infrastructure has faced significant disruptions due to socio-economic challenges and recent geopolitical instability. Despite these hurdles, there is a burgeoning demand for localized software solutions that can operate efficiently even with limited resources.</w:t>
      </w:r>
    </w:p>
    <w:p>
      <w:pPr>
        <w:pStyle w:val="BodyText"/>
      </w:pPr>
      <w:r>
        <w:t xml:space="preserve">A Software Engineer in this context is not merely a coder but a critical problem-solver who must navigate constraints such as intermittent electricity, varying internet connectivity speeds, and budget limitations. This report emphasizes the need for resilient, offline-first architectures and scalable applications tailored to the specific environment of Sudan, Khartoum.</w:t>
      </w:r>
    </w:p>
    <w:bookmarkEnd w:id="22"/>
    <w:bookmarkStart w:id="23" w:name="X7196bee510b2d0faf3f3279abcccd139937d557"/>
    <w:p>
      <w:pPr>
        <w:pStyle w:val="Heading2"/>
      </w:pPr>
      <w:r>
        <w:t xml:space="preserve">3. Key Objectives for Software Engineering in Sudan</w:t>
      </w:r>
    </w:p>
    <w:p>
      <w:pPr>
        <w:numPr>
          <w:ilvl w:val="0"/>
          <w:numId w:val="1001"/>
        </w:numPr>
        <w:pStyle w:val="Compact"/>
      </w:pPr>
      <w:r>
        <w:rPr>
          <w:bCs/>
          <w:b/>
        </w:rPr>
        <w:t xml:space="preserve">Digital Transformation of Public Services:</w:t>
      </w:r>
    </w:p>
    <w:p>
      <w:pPr>
        <w:pStyle w:val="FirstParagraph"/>
      </w:pPr>
      <w:r>
        <w:t xml:space="preserve">The primary objective is to develop software that enhances the efficiency of government agencies in Khartoum. This includes building secure portals for citizen services, tax filing systems, and health record management. A Software Engineer must prioritize data security and user accessibility when designing these systems.</w:t>
      </w:r>
    </w:p>
    <w:p>
      <w:pPr>
        <w:numPr>
          <w:ilvl w:val="0"/>
          <w:numId w:val="1002"/>
        </w:numPr>
        <w:pStyle w:val="Compact"/>
      </w:pPr>
      <w:r>
        <w:rPr>
          <w:bCs/>
          <w:b/>
        </w:rPr>
        <w:t xml:space="preserve">E-Commerce and Fintech Integration:</w:t>
      </w:r>
    </w:p>
    <w:p>
      <w:pPr>
        <w:pStyle w:val="FirstParagraph"/>
      </w:pPr>
      <w:r>
        <w:t xml:space="preserve">To stimulate the local economy in Sudan, Khartoum requires robust fintech solutions. Software Engineers are tasked with creating secure payment gateways that integrate with mobile money platforms. These systems must be highly available and capable of handling high transaction volumes during peak times.</w:t>
      </w:r>
    </w:p>
    <w:p>
      <w:pPr>
        <w:numPr>
          <w:ilvl w:val="0"/>
          <w:numId w:val="1003"/>
        </w:numPr>
        <w:pStyle w:val="Compact"/>
      </w:pPr>
      <w:r>
        <w:rPr>
          <w:bCs/>
          <w:b/>
        </w:rPr>
        <w:t xml:space="preserve">Educational Technology (EdTech):</w:t>
      </w:r>
    </w:p>
    <w:p>
      <w:pPr>
        <w:pStyle w:val="FirstParagraph"/>
      </w:pPr>
      <w:r>
        <w:t xml:space="preserve">With disruptions to traditional schooling, digital learning platforms are essential. A Software Engineer plays a key role in developing lightweight Learning Management Systems (LMS) that can run on low-end devices, ensuring that students in Sudan, Khartoum have uninterrupted access to educational content.</w:t>
      </w:r>
    </w:p>
    <w:bookmarkEnd w:id="23"/>
    <w:bookmarkStart w:id="24" w:name="technical-challenges-and-solutions"/>
    <w:p>
      <w:pPr>
        <w:pStyle w:val="Heading2"/>
      </w:pPr>
      <w:r>
        <w:t xml:space="preserve">4. Technical Challenges and Solutions</w:t>
      </w:r>
    </w:p>
    <w:p>
      <w:pPr>
        <w:pStyle w:val="FirstParagraph"/>
      </w:pPr>
      <w:r>
        <w:t xml:space="preserve">The deployment of software in Sudan, Khartoum presents unique technical hurdles. The following sections detail these challenges and the corresponding engineering strategies.</w:t>
      </w:r>
    </w:p>
    <w:p>
      <w:pPr>
        <w:numPr>
          <w:ilvl w:val="0"/>
          <w:numId w:val="1004"/>
        </w:numPr>
        <w:pStyle w:val="Compact"/>
      </w:pPr>
      <w:r>
        <w:rPr>
          <w:bCs/>
          <w:b/>
        </w:rPr>
        <w:t xml:space="preserve">Connectivity Constraints:</w:t>
      </w:r>
    </w:p>
    <w:p>
      <w:pPr>
        <w:pStyle w:val="FirstParagraph"/>
      </w:pPr>
      <w:r>
        <w:t xml:space="preserve">Internet connectivity can be unstable. Software Engineers must implement Progressive Web App (PWA) technologies that allow applications to function offline and sync data when connectivity is restored. This approach ensures that users in Khartoum do not lose their work due to temporary outages.</w:t>
      </w:r>
    </w:p>
    <w:p>
      <w:pPr>
        <w:numPr>
          <w:ilvl w:val="0"/>
          <w:numId w:val="1005"/>
        </w:numPr>
        <w:pStyle w:val="Compact"/>
      </w:pPr>
      <w:r>
        <w:rPr>
          <w:bCs/>
          <w:b/>
        </w:rPr>
        <w:t xml:space="preserve">Resource Optimization:</w:t>
      </w:r>
    </w:p>
    <w:p>
      <w:pPr>
        <w:pStyle w:val="FirstParagraph"/>
      </w:pPr>
      <w:r>
        <w:t xml:space="preserve">Limited hardware resources are common. Engineers must focus on code optimization, reducing application footprint, and minimizing data usage. Using efficient programming languages and lightweight frameworks is crucial for maintaining performance on older devices prevalent in the region.</w:t>
      </w:r>
    </w:p>
    <w:p>
      <w:pPr>
        <w:numPr>
          <w:ilvl w:val="0"/>
          <w:numId w:val="1006"/>
        </w:numPr>
        <w:pStyle w:val="Compact"/>
      </w:pPr>
      <w:r>
        <w:rPr>
          <w:bCs/>
          <w:b/>
        </w:rPr>
        <w:t xml:space="preserve">Security and Compliance:</w:t>
      </w:r>
    </w:p>
    <w:p>
      <w:pPr>
        <w:pStyle w:val="FirstParagraph"/>
      </w:pPr>
      <w:r>
        <w:t xml:space="preserve">As digital adoption grows, so does the risk of cyber threats. A Software Engineer must embed security best practices from the outset, including encryption of sensitive data at rest and in transit. Adhering to international standards while considering local regulations is essential for building trust among users in Sudan.</w:t>
      </w:r>
    </w:p>
    <w:bookmarkEnd w:id="24"/>
    <w:bookmarkStart w:id="25" w:name="the-role-of-the-software-engineer"/>
    <w:p>
      <w:pPr>
        <w:pStyle w:val="Heading2"/>
      </w:pPr>
      <w:r>
        <w:t xml:space="preserve">5. The Role of the Software Engineer</w:t>
      </w:r>
    </w:p>
    <w:p>
      <w:pPr>
        <w:pStyle w:val="FirstParagraph"/>
      </w:pPr>
      <w:r>
        <w:t xml:space="preserve">In this project context, the Software Engineer acts as a bridge between global technology trends and local realities. Their responsibilities extend beyond writing code to include:</w:t>
      </w:r>
    </w:p>
    <w:p>
      <w:pPr>
        <w:pStyle w:val="BodyText"/>
      </w:pPr>
      <w:r>
        <w:rPr>
          <w:bCs/>
          <w:b/>
        </w:rPr>
        <w:t xml:space="preserve">Requirement Analysis:</w:t>
      </w:r>
    </w:p>
    <w:p>
      <w:pPr>
        <w:pStyle w:val="BodyText"/>
      </w:pPr>
      <w:r>
        <w:t xml:space="preserve">Understanding the specific cultural and operational needs of stakeholders in Khartoum. This involves close collaboration with local businesses, government officials, and community leaders.</w:t>
      </w:r>
    </w:p>
    <w:p>
      <w:pPr>
        <w:pStyle w:val="BodyText"/>
      </w:pPr>
      <w:r>
        <w:rPr>
          <w:bCs/>
          <w:b/>
        </w:rPr>
        <w:t xml:space="preserve">Sustainable Development Practices:</w:t>
      </w:r>
    </w:p>
    <w:p>
      <w:pPr>
        <w:pStyle w:val="BodyText"/>
      </w:pPr>
      <w:r>
        <w:t xml:space="preserve">Promoting green coding practices that reduce server loads and energy consumption. In a region where power stability is a concern, efficient code translates to lower operational costs and reduced dependency on backup generators.</w:t>
      </w:r>
    </w:p>
    <w:p>
      <w:pPr>
        <w:pStyle w:val="BodyText"/>
      </w:pPr>
      <w:r>
        <w:rPr>
          <w:bCs/>
          <w:b/>
        </w:rPr>
        <w:t xml:space="preserve">Mentorship and Capacity Building:</w:t>
      </w:r>
    </w:p>
    <w:p>
      <w:pPr>
        <w:pStyle w:val="BodyText"/>
      </w:pPr>
      <w:r>
        <w:t xml:space="preserve">A critical aspect of this project is knowledge transfer. Experienced Software Engineers must mentor local developers in Sudan, Khartoum, fostering a new generation of tech talent that can sustain and innovate upon the projects long after initial implementation.</w:t>
      </w:r>
    </w:p>
    <w:bookmarkEnd w:id="25"/>
    <w:bookmarkStart w:id="26" w:name="implementation-roadmap"/>
    <w:p>
      <w:pPr>
        <w:pStyle w:val="Heading2"/>
      </w:pPr>
      <w:r>
        <w:t xml:space="preserve">6. Implementation Roadmap</w:t>
      </w:r>
    </w:p>
    <w:p>
      <w:pPr>
        <w:pStyle w:val="FirstParagraph"/>
      </w:pPr>
      <w:r>
        <w:t xml:space="preserve">The implementation phase is divided into three strategic stages:</w:t>
      </w:r>
    </w:p>
    <w:p>
      <w:pPr>
        <w:numPr>
          <w:ilvl w:val="0"/>
          <w:numId w:val="1007"/>
        </w:numPr>
        <w:pStyle w:val="Compact"/>
      </w:pPr>
      <w:r>
        <w:rPr>
          <w:bCs/>
          <w:b/>
        </w:rPr>
        <w:t xml:space="preserve">Phase 1: Assessment and Design (Months 1-3)</w:t>
      </w:r>
    </w:p>
    <w:p>
      <w:pPr>
        <w:pStyle w:val="FirstParagraph"/>
      </w:pPr>
      <w:r>
        <w:t xml:space="preserve">Conducting a thorough audit of existing infrastructure in Khartoum. Defining system requirements and designing prototypes that emphasize usability and resilience.</w:t>
      </w:r>
    </w:p>
    <w:p>
      <w:pPr>
        <w:numPr>
          <w:ilvl w:val="0"/>
          <w:numId w:val="1008"/>
        </w:numPr>
        <w:pStyle w:val="Compact"/>
      </w:pPr>
      <w:r>
        <w:rPr>
          <w:bCs/>
          <w:b/>
        </w:rPr>
        <w:t xml:space="preserve">Phase 2: Development and Testing (Months 4-9)</w:t>
      </w:r>
    </w:p>
    <w:p>
      <w:pPr>
        <w:pStyle w:val="FirstParagraph"/>
      </w:pPr>
      <w:r>
        <w:t xml:space="preserve">Agile development cycles focused on creating core functionalities. Rigorous testing under simulated low-connectivity conditions to ensure reliability in real-world scenarios across Sudan.</w:t>
      </w:r>
    </w:p>
    <w:p>
      <w:pPr>
        <w:numPr>
          <w:ilvl w:val="0"/>
          <w:numId w:val="1009"/>
        </w:numPr>
        <w:pStyle w:val="Compact"/>
      </w:pPr>
      <w:r>
        <w:rPr>
          <w:bCs/>
          <w:b/>
        </w:rPr>
        <w:t xml:space="preserve">Phase 3: Deployment and Training (Months 10-12)</w:t>
      </w:r>
    </w:p>
    <w:p>
      <w:pPr>
        <w:pStyle w:val="FirstParagraph"/>
      </w:pPr>
      <w:r>
        <w:t xml:space="preserve">Gradual rollout of software solutions. Comprehensive training programs for end-users and technical support staff in Khartoum to ensure smooth adoption.</w:t>
      </w:r>
    </w:p>
    <w:bookmarkEnd w:id="26"/>
    <w:bookmarkStart w:id="27" w:name="conclusion"/>
    <w:p>
      <w:pPr>
        <w:pStyle w:val="Heading2"/>
      </w:pPr>
      <w:r>
        <w:t xml:space="preserve">7. Conclusion</w:t>
      </w:r>
    </w:p>
    <w:p>
      <w:pPr>
        <w:pStyle w:val="FirstParagraph"/>
      </w:pPr>
      <w:r>
        <w:t xml:space="preserve">The development of Software Engineering projects in Sudan, Khartoum is not just a technological endeavor but a socio-economic imperative. By focusing on resilient, secure, and user-centric software solutions, we can empower communities and drive economic growth. The Software Engineer stands at the forefront of this transformation, utilizing their skills to create tools that are not only functional but also transformative.</w:t>
      </w:r>
    </w:p>
    <w:p>
      <w:pPr>
        <w:pStyle w:val="BodyText"/>
      </w:pPr>
      <w:r>
        <w:t xml:space="preserve">Success in this project requires a deep understanding of the local context in Sudan Khartoum combined with global best practices in software development. Through collaboration, innovation, and commitment to quality, we can build a digital future that is inclusive and sustainable for all residents of Khartoum.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Initiatives in Sudan, Khartoum</dc:title>
  <dc:creator/>
  <dc:language>en</dc:language>
  <cp:keywords/>
  <dcterms:created xsi:type="dcterms:W3CDTF">2026-07-29T08:25:55Z</dcterms:created>
  <dcterms:modified xsi:type="dcterms:W3CDTF">2026-07-29T08:25:55Z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