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Special</w:t>
      </w:r>
      <w:r>
        <w:t xml:space="preserve"> </w:t>
      </w:r>
      <w:r>
        <w:t xml:space="preserve">Education</w:t>
      </w:r>
      <w:r>
        <w:t xml:space="preserve"> </w:t>
      </w:r>
      <w:r>
        <w:t xml:space="preserve">Teacher</w:t>
      </w:r>
      <w:r>
        <w:t xml:space="preserve"> </w:t>
      </w:r>
      <w:r>
        <w:t xml:space="preserve">Framework</w:t>
      </w:r>
      <w:r>
        <w:t xml:space="preserve"> </w:t>
      </w:r>
      <w:r>
        <w:t xml:space="preserve">in</w:t>
      </w:r>
      <w:r>
        <w:t xml:space="preserve"> </w:t>
      </w:r>
      <w:r>
        <w:t xml:space="preserve">Brazil,</w:t>
      </w:r>
      <w:r>
        <w:t xml:space="preserve"> </w:t>
      </w:r>
      <w:r>
        <w:t xml:space="preserve">Brasília</w:t>
      </w:r>
    </w:p>
    <w:bookmarkStart w:id="30" w:name="X4c30dd1d629e033709d48b06661657e678cfa76"/>
    <w:p>
      <w:pPr>
        <w:pStyle w:val="Heading1"/>
      </w:pPr>
      <w:r>
        <w:t xml:space="preserve">Project Report: Strategic Implementation of the Special Education Teacher Framework in Brazil, Brasília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(MEC) and Federal District Department of Education (SEDF)</w:t>
      </w:r>
      <w:r>
        <w:br/>
      </w:r>
    </w:p>
    <w:p>
      <w:pPr>
        <w:pStyle w:val="BodyText"/>
      </w:pPr>
      <w:r>
        <w:t xml:space="preserve">From: Educational Policy Development Unit</w:t>
      </w:r>
      <w:r>
        <w:br/>
      </w:r>
    </w:p>
    <w:p>
      <w:pPr>
        <w:pStyle w:val="BodyText"/>
      </w:pPr>
      <w:r>
        <w:t xml:space="preserve">Subject: Enhancing Inclusive Pedagogy for Special Education Teacher Roles in Brazil, Brasília</w:t>
      </w:r>
    </w:p>
    <w:p>
      <w:pPr>
        <w:pStyle w:val="BodyText"/>
      </w:pPr>
      <w:r>
        <w:br/>
      </w:r>
      <w:r>
        <w:t xml:space="preserve">This report outlines a comprehensive strategy to redefine and strengthen the role of the Special Education Teacher within the unique context of Brazil, Brasília. As the capital city, Brasília serves as a pilot zone for educational innovations in federal public policy. The objective is to align local pedagogical practices with national inclusive education mandates while addressing specific socio-economic and infrastructural challenges present in this region.</w:t>
      </w:r>
    </w:p>
    <w:bookmarkStart w:id="20" w:name="introduction-and-contextual-background"/>
    <w:p>
      <w:pPr>
        <w:pStyle w:val="Heading2"/>
      </w:pPr>
      <w:r>
        <w:t xml:space="preserve">1. Introduction and Contextual Background</w:t>
      </w:r>
    </w:p>
    <w:p>
      <w:pPr>
        <w:pStyle w:val="FirstParagraph"/>
      </w:pPr>
      <w:r>
        <w:t xml:space="preserve">The integration of students with disabilities, global impairments, or high abilities/supergiftedness into the mainstream school system is a cornerstone of modern Brazilian educational law. However, the efficacy of this inclusion relies heavily on the quality and specialized training of the Special Education Teacher. In Brazil, Brasília presents a distinct microcosm due to its status as a planned capital with high-income disparities between satellite cities and central sectors.</w:t>
      </w:r>
    </w:p>
    <w:p>
      <w:pPr>
        <w:pStyle w:val="BodyText"/>
      </w:pPr>
      <w:r>
        <w:t xml:space="preserve">The current project aims to address gaps in professional development, resource allocation, and interdisciplinary collaboration for Special Education Teachers operating in Brazil, Brasília. By focusing on this specific geographic and administrative entity, we can create a scalable model that demonstrates how targeted policy interventions can improve learning outcomes for vulnerable student populations.</w:t>
      </w:r>
    </w:p>
    <w:bookmarkEnd w:id="20"/>
    <w:bookmarkStart w:id="21" w:name="objectives-of-the-initiative"/>
    <w:p>
      <w:pPr>
        <w:pStyle w:val="Heading2"/>
      </w:pPr>
      <w:r>
        <w:t xml:space="preserve">2. Objectives of the Initiative</w:t>
      </w:r>
    </w:p>
    <w:p>
      <w:pPr>
        <w:pStyle w:val="FirstParagraph"/>
      </w:pPr>
      <w:r>
        <w:t xml:space="preserve">The primary goals of this project are multifaceted, designed to uplift the status and effectiveness of Special Education Teachers in Brazil, Brasília:</w:t>
      </w:r>
    </w:p>
    <w:p>
      <w:pPr>
        <w:numPr>
          <w:ilvl w:val="0"/>
          <w:numId w:val="1001"/>
        </w:numPr>
        <w:pStyle w:val="Compact"/>
      </w:pPr>
      <w:r>
        <w:rPr>
          <w:bCs/>
          <w:b/>
        </w:rPr>
        <w:t xml:space="preserve">Pedagogical Specialization:</w:t>
      </w:r>
      <w:r>
        <w:t xml:space="preserve">To provide rigorous, ongoing training that goes beyond basic inclusion guidelines, focusing on Universal Design for Learning (UDL) and differentiated instruction tailored to the Brazilian curriculum.</w:t>
      </w:r>
    </w:p>
    <w:p>
      <w:pPr>
        <w:numPr>
          <w:ilvl w:val="0"/>
          <w:numId w:val="1001"/>
        </w:numPr>
        <w:pStyle w:val="Compact"/>
      </w:pPr>
      <w:r>
        <w:rPr>
          <w:bCs/>
          <w:b/>
        </w:rPr>
        <w:t xml:space="preserve">Mentorship Networks:</w:t>
      </w:r>
      <w:r>
        <w:t xml:space="preserve">To establish a robust mentorship network connecting experienced Special Education Teachers with novices across the Federal District’s diverse municipalities.</w:t>
      </w:r>
    </w:p>
    <w:p>
      <w:pPr>
        <w:numPr>
          <w:ilvl w:val="0"/>
          <w:numId w:val="1001"/>
        </w:numPr>
        <w:pStyle w:val="Compact"/>
      </w:pPr>
      <w:r>
        <w:rPr>
          <w:bCs/>
          <w:b/>
        </w:rPr>
        <w:t xml:space="preserve">Institutional Support:</w:t>
      </w:r>
      <w:r>
        <w:t xml:space="preserve">To advocate for structural changes within schools in Brazil, Brasília, ensuring that Special Education Teachers are not isolated but act as integral members of pedagogical leadership teams.</w:t>
      </w:r>
    </w:p>
    <w:p>
      <w:pPr>
        <w:numPr>
          <w:ilvl w:val="0"/>
          <w:numId w:val="1001"/>
        </w:numPr>
        <w:pStyle w:val="Compact"/>
      </w:pPr>
      <w:r>
        <w:rPr>
          <w:bCs/>
          <w:b/>
        </w:rPr>
        <w:t xml:space="preserve">Data-Driven Improvement:</w:t>
      </w:r>
      <w:r>
        <w:t xml:space="preserve">To implement monitoring systems that track the progress of students supported by Special Education Teachers, using data to refine teaching strategies.</w:t>
      </w:r>
    </w:p>
    <w:bookmarkEnd w:id="21"/>
    <w:bookmarkStart w:id="25" w:name="methodological-approach"/>
    <w:p>
      <w:pPr>
        <w:pStyle w:val="Heading2"/>
      </w:pPr>
      <w:r>
        <w:t xml:space="preserve">3. Methodological Approach</w:t>
      </w:r>
    </w:p>
    <w:p>
      <w:pPr>
        <w:pStyle w:val="FirstParagraph"/>
      </w:pPr>
      <w:r>
        <w:t xml:space="preserve">The implementation phase in Brazil, Brasília will be conducted in three strategic stages. Each stage acknowledges the logistical realities of the Federal District while prioritizing the needs of Special Education Teachers.</w:t>
      </w:r>
    </w:p>
    <w:bookmarkStart w:id="22" w:name="X35c36405f763ded2df95adf41ca36f7a8c89257"/>
    <w:p>
      <w:pPr>
        <w:pStyle w:val="Heading3"/>
      </w:pPr>
      <w:r>
        <w:t xml:space="preserve">Phase 1: Diagnostic Assessment and Stakeholder Engagement</w:t>
      </w:r>
    </w:p>
    <w:p>
      <w:pPr>
        <w:pStyle w:val="FirstParagraph"/>
      </w:pPr>
      <w:r>
        <w:t xml:space="preserve">We begin with a comprehensive audit of existing resources in schools across Brazil, Brasília. This involves surveys and interviews with current Special Education Teachers to identify pain points such as lack of teaching materials, excessive administrative burdens, or insufficient collaboration time. Understanding the lived experience of these educators is crucial for designing relevant support structures.</w:t>
      </w:r>
    </w:p>
    <w:bookmarkEnd w:id="22"/>
    <w:bookmarkStart w:id="23" w:name="Xc1a90eb6ca43e8944b7f4cc84ed573adde287f6"/>
    <w:p>
      <w:pPr>
        <w:pStyle w:val="Heading3"/>
      </w:pPr>
      <w:r>
        <w:t xml:space="preserve">Phase 2: Professional Development and Capacity Building</w:t>
      </w:r>
    </w:p>
    <w:p>
      <w:pPr>
        <w:pStyle w:val="FirstParagraph"/>
      </w:pPr>
      <w:r>
        <w:t xml:space="preserve">This phase focuses on active training programs. Unlike traditional workshops, this initiative utilizes peer-learning circles and micro-credentialing modules. Special Education Teachers in Brazil, Brasília will receive certifications in assistive technology, behavioral intervention strategies, and family engagement techniques. The curriculum is designed to be culturally responsive to the diverse populations found within the Federal District.</w:t>
      </w:r>
    </w:p>
    <w:bookmarkEnd w:id="23"/>
    <w:bookmarkStart w:id="24" w:name="Xa3a15104e2e02219e1b7356af8a2e47821c0031"/>
    <w:p>
      <w:pPr>
        <w:pStyle w:val="Heading3"/>
      </w:pPr>
      <w:r>
        <w:t xml:space="preserve">Phase 3: Implementation of Inclusive Support Teams</w:t>
      </w:r>
    </w:p>
    <w:p>
      <w:pPr>
        <w:pStyle w:val="FirstParagraph"/>
      </w:pPr>
      <w:r>
        <w:t xml:space="preserve">We will pilot a new operational model where Special Education Teachers work in tandem with general education teachers, speech therapists, and occupational therapists. This interdisciplinary approach ensures that the student’s needs are met holistically. The Special Education Teacher acts as the case manager, coordinating these services to create individualized educational plans (IEPs) that are dynamic and responsive.</w:t>
      </w:r>
    </w:p>
    <w:bookmarkEnd w:id="24"/>
    <w:bookmarkEnd w:id="25"/>
    <w:bookmarkStart w:id="26" w:name="challenges-and-mitigation-strategies"/>
    <w:p>
      <w:pPr>
        <w:pStyle w:val="Heading2"/>
      </w:pPr>
      <w:r>
        <w:t xml:space="preserve">4. Challenges and Mitigation Strategies</w:t>
      </w:r>
    </w:p>
    <w:p>
      <w:pPr>
        <w:pStyle w:val="FirstParagraph"/>
      </w:pPr>
      <w:r>
        <w:t xml:space="preserve">Implementing this project in Brazil, Brasília is not without challenges. The most significant hurdle is the high turnover rate of specialized staff due to burnout and competition from private institutions offering higher salaries.</w:t>
      </w:r>
    </w:p>
    <w:p>
      <w:pPr>
        <w:pStyle w:val="BodyText"/>
      </w:pPr>
      <w:r>
        <w:rPr>
          <w:bCs/>
          <w:b/>
        </w:rPr>
        <w:t xml:space="preserve">Mitigation Strategy:</w:t>
      </w:r>
      <w:r>
        <w:t xml:space="preserve">To counter this, we propose a career ladder enhancement specific to Special Education Teachers in the Federal District. This includes salary supplements based on tenure and specialized certifications, as well as guaranteed reduced administrative hours to allow for planning and collaboration. Furthermore, fostering a strong professional identity within the community of Special Education Teachers in Brazil, Brasília will help retain talent by creating a sense of belonging and purpose.</w:t>
      </w:r>
    </w:p>
    <w:bookmarkEnd w:id="26"/>
    <w:bookmarkStart w:id="27" w:name="expected-outcomes"/>
    <w:p>
      <w:pPr>
        <w:pStyle w:val="Heading2"/>
      </w:pPr>
      <w:r>
        <w:t xml:space="preserve">5. Expected Outcomes</w:t>
      </w:r>
    </w:p>
    <w:p>
      <w:pPr>
        <w:numPr>
          <w:ilvl w:val="0"/>
          <w:numId w:val="1002"/>
        </w:numPr>
        <w:pStyle w:val="Compact"/>
      </w:pPr>
      <w:r>
        <w:t xml:space="preserve">A measurable rise in the participation and academic achievement of students with special educational needs.</w:t>
      </w:r>
    </w:p>
    <w:p>
      <w:pPr>
        <w:numPr>
          <w:ilvl w:val="0"/>
          <w:numId w:val="1002"/>
        </w:numPr>
        <w:pStyle w:val="Compact"/>
      </w:pPr>
      <w:r>
        <w:t xml:space="preserve">A significant improvement in the self-efficacy ratings of Special Education Teachers, as measured by pre- and post-intervention surveys.</w:t>
      </w:r>
    </w:p>
    <w:p>
      <w:pPr>
        <w:numPr>
          <w:ilvl w:val="0"/>
          <w:numId w:val="1002"/>
        </w:numPr>
        <w:pStyle w:val="Compact"/>
      </w:pPr>
      <w:r>
        <w:t xml:space="preserve">A more inclusive school culture where diversity is celebrated and supported by well-trained professionals.</w:t>
      </w:r>
    </w:p>
    <w:p>
      <w:pPr>
        <w:numPr>
          <w:ilvl w:val="0"/>
          <w:numId w:val="1002"/>
        </w:numPr>
        <w:pStyle w:val="Compact"/>
      </w:pPr>
      <w:r>
        <w:t xml:space="preserve">A documented framework that can be replicated in other states across Brazil, leveraging Brasília’s role as the national capital to influence federal policy.</w:t>
      </w:r>
    </w:p>
    <w:bookmarkEnd w:id="27"/>
    <w:bookmarkStart w:id="28" w:name="budgetary-considerations"/>
    <w:p>
      <w:pPr>
        <w:pStyle w:val="Heading2"/>
      </w:pPr>
      <w:r>
        <w:t xml:space="preserve">6. Budgetary Considerations</w:t>
      </w:r>
    </w:p>
    <w:p>
      <w:pPr>
        <w:pStyle w:val="FirstParagraph"/>
      </w:pPr>
      <w:r>
        <w:t xml:space="preserve">Funding for this initiative will be sought through a combination of Federal Government grants under the National Education Development Fund (FNDE) and local allocations from the Federal District budget. Priority is given to hiring additional Special Education Teachers to reduce caseloads, ensuring that each teacher in Brazil, Brasília can provide individualized attention without being overwhelmed.</w:t>
      </w:r>
    </w:p>
    <w:bookmarkEnd w:id="28"/>
    <w:bookmarkStart w:id="29" w:name="conclusion"/>
    <w:p>
      <w:pPr>
        <w:pStyle w:val="Heading2"/>
      </w:pPr>
      <w:r>
        <w:t xml:space="preserve">7. Conclusion</w:t>
      </w:r>
    </w:p>
    <w:p>
      <w:pPr>
        <w:pStyle w:val="FirstParagraph"/>
      </w:pPr>
      <w:r>
        <w:t xml:space="preserve">The success of inclusive education in Brazil hinges on the quality of its teaching force. By focusing our efforts on the Special Education Teacher, we address the root cause of many inclusion failures: lack of specialized support and guidance. Brasília, with its unique political and social landscape, offers an ideal laboratory for this transformation.</w:t>
      </w:r>
    </w:p>
    <w:p>
      <w:pPr>
        <w:pStyle w:val="BodyText"/>
      </w:pPr>
      <w:r>
        <w:t xml:space="preserve">This project report underscores that investing in Special Education Teachers is not merely a regulatory compliance issue but a moral and educational imperative. By empowering these professionals with the right tools, training, and support within Brazil, Brasília, we pave the way for a more equitable and effective education system for all children. We recommend immediate approval of the proposed framework to begin Phase 1 assessments in the upcoming academic semester.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Special Education Teacher Framework in Brazil, Brasília</dc:title>
  <dc:creator/>
  <dc:language>en</dc:language>
  <cp:keywords/>
  <dcterms:created xsi:type="dcterms:W3CDTF">2026-07-29T16:24:59Z</dcterms:created>
  <dcterms:modified xsi:type="dcterms:W3CDTF">2026-07-29T16:24:59Z</dcterms:modified>
</cp:coreProperties>
</file>

<file path=docProps/custom.xml><?xml version="1.0" encoding="utf-8"?>
<Properties xmlns="http://schemas.openxmlformats.org/officeDocument/2006/custom-properties" xmlns:vt="http://schemas.openxmlformats.org/officeDocument/2006/docPropsVTypes"/>
</file>