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Initiatives</w:t>
      </w:r>
      <w:r>
        <w:t xml:space="preserve"> </w:t>
      </w:r>
      <w:r>
        <w:t xml:space="preserve">in</w:t>
      </w:r>
      <w:r>
        <w:t xml:space="preserve"> </w:t>
      </w:r>
      <w:r>
        <w:t xml:space="preserve">Spain</w:t>
      </w:r>
      <w:r>
        <w:t xml:space="preserve"> </w:t>
      </w:r>
      <w:r>
        <w:t xml:space="preserve">Barcelona</w:t>
      </w:r>
    </w:p>
    <w:bookmarkStart w:id="30" w:name="X1eebbf5beba91c9e1c90ba1546f66fd180dac09"/>
    <w:p>
      <w:pPr>
        <w:pStyle w:val="Heading1"/>
      </w:pPr>
      <w:r>
        <w:t xml:space="preserve">Project Report: Special Education Teacher Initiatives in Spain Barcelona</w:t>
      </w:r>
    </w:p>
    <w:p>
      <w:pPr>
        <w:pStyle w:val="FirstParagraph"/>
      </w:pPr>
      <w:r>
        <w:rPr>
          <w:bCs/>
          <w:b/>
        </w:rPr>
        <w:t xml:space="preserve">Date:</w:t>
      </w:r>
      <w:r>
        <w:br/>
      </w:r>
      <w:r>
        <w:t xml:space="preserve">January 24, 2023</w:t>
      </w:r>
      <w:r>
        <w:br/>
      </w:r>
      <w:r>
        <w:rPr>
          <w:bCs/>
          <w:b/>
        </w:rPr>
        <w:t xml:space="preserve">To:</w:t>
      </w:r>
      <w:r>
        <w:br/>
      </w:r>
      <w:r>
        <w:t xml:space="preserve">Regional Department of Education, Catalonia</w:t>
      </w:r>
      <w:r>
        <w:br/>
      </w:r>
      <w:r>
        <w:t xml:space="preserve">From: Strategic Planning Committee on Inclusive Pedagogy</w:t>
      </w:r>
    </w:p>
    <w:bookmarkStart w:id="20" w:name="executive-summary"/>
    <w:p>
      <w:pPr>
        <w:pStyle w:val="Heading2"/>
      </w:pPr>
      <w:r>
        <w:t xml:space="preserve">1. Executive Summary</w:t>
      </w:r>
    </w:p>
    <w:p>
      <w:pPr>
        <w:pStyle w:val="FirstParagraph"/>
      </w:pPr>
      <w:r>
        <w:t xml:space="preserve">This comprehensive Project Report outlines the strategic framework, implementation strategies, and expected outcomes for enhancing Special Education Teacher presence and efficacy within the metropolitan area of Spain Barcelona. As educational paradigms shift globally toward inclusive practices, it is imperative that our local policies reflect a robust support system for educators specializing in diverse learning needs. The city of Spain Barcelona serves as a unique microcosm where urban density, cultural diversity, and technological innovation converge. This report argues that the deployment of highly trained Special Education Teachers is not merely an administrative requirement but a fundamental pillar of social equity and academic excellence within this vibrant region.</w:t>
      </w:r>
    </w:p>
    <w:bookmarkEnd w:id="20"/>
    <w:bookmarkStart w:id="21" w:name="Xde7fd982f324ef187d0d1e972ea3c6518ac6a8e"/>
    <w:p>
      <w:pPr>
        <w:pStyle w:val="Heading2"/>
      </w:pPr>
      <w:r>
        <w:t xml:space="preserve">2. Introduction: The Context of Inclusion in Spain Barcelona</w:t>
      </w:r>
    </w:p>
    <w:p>
      <w:pPr>
        <w:pStyle w:val="FirstParagraph"/>
      </w:pPr>
      <w:r>
        <w:t xml:space="preserve">The landscape of special education in Spain has evolved significantly over the last two decades, driven by national legislation such as the General Law on Education (LOMLOE) and regional decrees from Catalonia. However, the practical application of these laws often faces challenges at the municipal level. In Spain Barcelona, a city known for its progressive social policies and multicultural fabric, there is a growing demand for specialized pedagogical support that transcends traditional classroom boundaries.</w:t>
      </w:r>
    </w:p>
    <w:p>
      <w:pPr>
        <w:pStyle w:val="BodyText"/>
      </w:pPr>
      <w:r>
        <w:t xml:space="preserve">The role of the Special Education Teacher in this context extends beyond remedial instruction. These professionals act as bridges between neurodiverse students, mainstream educators, families, and healthcare providers. The current project aims to standardize and elevate the role of the Special Education Teacher across all public schools in Spain Barcelona, ensuring that every student receives tailored support regardless of their socioeconomic background or specific disability classification.</w:t>
      </w:r>
    </w:p>
    <w:bookmarkEnd w:id="21"/>
    <w:bookmarkStart w:id="22" w:name="objectives-of-the-project"/>
    <w:p>
      <w:pPr>
        <w:pStyle w:val="Heading2"/>
      </w:pPr>
      <w:r>
        <w:t xml:space="preserve">3. Objectives of the Project</w:t>
      </w:r>
    </w:p>
    <w:p>
      <w:pPr>
        <w:pStyle w:val="FirstParagraph"/>
      </w:pPr>
      <w:r>
        <w:t xml:space="preserve">The primary objectives identified in this Project Report are multifaceted and designed to address systemic gaps:</w:t>
      </w:r>
    </w:p>
    <w:p>
      <w:pPr>
        <w:numPr>
          <w:ilvl w:val="0"/>
          <w:numId w:val="1001"/>
        </w:numPr>
        <w:pStyle w:val="Compact"/>
      </w:pPr>
      <w:r>
        <w:t xml:space="preserve">To increase the ratio of Special Education Teachers to students with Individualized Educational Plans (IEPs) by 15% within the next academic year.</w:t>
      </w:r>
    </w:p>
    <w:p>
      <w:pPr>
        <w:numPr>
          <w:ilvl w:val="0"/>
          <w:numId w:val="1001"/>
        </w:numPr>
        <w:pStyle w:val="Compact"/>
      </w:pPr>
      <w:r>
        <w:t xml:space="preserve">To implement a continuous professional development program focused on assistive technologies and sensory integration strategies specific to the urban environment of Spain Barcelona.</w:t>
      </w:r>
    </w:p>
    <w:p>
      <w:pPr>
        <w:numPr>
          <w:ilvl w:val="0"/>
          <w:numId w:val="1001"/>
        </w:numPr>
        <w:pStyle w:val="Compact"/>
      </w:pPr>
      <w:r>
        <w:t xml:space="preserve">To foster collaborative teaching models where Special Education Teachers work side-by-side with mainstream subject teachers, promoting co-teaching methodologies that benefit all students.</w:t>
      </w:r>
    </w:p>
    <w:p>
      <w:pPr>
        <w:numPr>
          <w:ilvl w:val="0"/>
          <w:numId w:val="1001"/>
        </w:numPr>
        <w:pStyle w:val="Compact"/>
      </w:pPr>
      <w:r>
        <w:t xml:space="preserve">To establish a centralized digital platform for resource sharing among Special Education Teachers in the region, reducing isolation and encouraging best practice dissemination.</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of this project will be structured into three distinct stages: Assessment, Training, and Integration.</w:t>
      </w:r>
    </w:p>
    <w:bookmarkStart w:id="23" w:name="phase-one-needs-assessment"/>
    <w:p>
      <w:pPr>
        <w:pStyle w:val="Heading3"/>
      </w:pPr>
      <w:r>
        <w:t xml:space="preserve">4.1 Phase One: Needs Assessment</w:t>
      </w:r>
    </w:p>
    <w:p>
      <w:pPr>
        <w:pStyle w:val="FirstParagraph"/>
      </w:pPr>
      <w:r>
        <w:br/>
      </w:r>
      <w:r>
        <w:t xml:space="preserve">Before deploying new resources, a comprehensive audit of current staffing levels and student needs across the districts of Spain Barcelona will be conducted. This data-driven approach ensures that Special Education Teachers are allocated where they are needed most, prioritizing schools with high concentrations of students requiring intensive support.</w:t>
      </w:r>
    </w:p>
    <w:bookmarkEnd w:id="23"/>
    <w:bookmarkStart w:id="24" w:name="phase-two-specialized-training-modules"/>
    <w:p>
      <w:pPr>
        <w:pStyle w:val="Heading3"/>
      </w:pPr>
      <w:r>
        <w:t xml:space="preserve">4.2 Phase Two: Specialized Training Modules</w:t>
      </w:r>
    </w:p>
    <w:p>
      <w:pPr>
        <w:pStyle w:val="FirstParagraph"/>
      </w:pPr>
      <w:r>
        <w:br/>
      </w:r>
      <w:r>
        <w:t xml:space="preserve">The core component of this Project Report involves the creation of a specialized training curriculum. These modules will be co-designed by veteran Special Education Teachers and university experts in Barcelona. Topics will include:</w:t>
      </w:r>
    </w:p>
    <w:p>
      <w:pPr>
        <w:numPr>
          <w:ilvl w:val="0"/>
          <w:numId w:val="1002"/>
        </w:numPr>
        <w:pStyle w:val="Compact"/>
      </w:pPr>
      <w:r>
        <w:rPr>
          <w:bCs/>
          <w:b/>
        </w:rPr>
        <w:t xml:space="preserve">Cultural Competence:</w:t>
      </w:r>
      <w:r>
        <w:t xml:space="preserve"> </w:t>
      </w:r>
      <w:r>
        <w:t xml:space="preserve">Adapting special education strategies for the diverse linguistic and cultural backgrounds prevalent in Spain Barcelona.</w:t>
      </w:r>
    </w:p>
    <w:p>
      <w:pPr>
        <w:numPr>
          <w:ilvl w:val="0"/>
          <w:numId w:val="1002"/>
        </w:numPr>
        <w:pStyle w:val="Compact"/>
      </w:pPr>
      <w:r>
        <w:rPr>
          <w:bCs/>
          <w:b/>
        </w:rPr>
        <w:t xml:space="preserve">Digital Accessibility:</w:t>
      </w:r>
      <w:r>
        <w:t xml:space="preserve"> </w:t>
      </w:r>
      <w:r>
        <w:t xml:space="preserve">Leveraging technology to create inclusive learning environments.</w:t>
      </w:r>
    </w:p>
    <w:p>
      <w:pPr>
        <w:numPr>
          <w:ilvl w:val="0"/>
          <w:numId w:val="1002"/>
        </w:numPr>
        <w:pStyle w:val="Compact"/>
      </w:pPr>
      <w:r>
        <w:rPr>
          <w:iCs/>
          <w:i/>
        </w:rPr>
        <w:t xml:space="preserve">Mental Health First Aid:</w:t>
      </w:r>
    </w:p>
    <w:bookmarkEnd w:id="24"/>
    <w:bookmarkStart w:id="25" w:name="integration"/>
    <w:p>
      <w:pPr>
        <w:pStyle w:val="Heading3"/>
      </w:pPr>
      <w:r>
        <w:t xml:space="preserve">Phase Three: Integration into Mainstream Classrooms</w:t>
      </w:r>
    </w:p>
    <w:p>
      <w:pPr>
        <w:pStyle w:val="FirstParagraph"/>
      </w:pPr>
      <w:r>
        <w:br/>
      </w:r>
      <w:r>
        <w:t xml:space="preserve">The final phase focuses on structural integration. We advocate for a "push-in" model rather than a "pull-out" model, where Special Education Teachers remain in the general education classroom to support individualized learning goals. This approach reduces stigma and promotes peer-to-peer learning. In Spain Barcelona, this will require significant logistical planning to ensure that classrooms are not overcrowded and that collaborative planning time is protected within teachers' work weeks.</w:t>
      </w:r>
    </w:p>
    <w:bookmarkEnd w:id="25"/>
    <w:bookmarkEnd w:id="26"/>
    <w:bookmarkStart w:id="27" w:name="challenges-and-mitigation-strategies"/>
    <w:p>
      <w:pPr>
        <w:pStyle w:val="Heading2"/>
      </w:pPr>
      <w:r>
        <w:t xml:space="preserve">5. Challenges and Mitigation Strategies</w:t>
      </w:r>
    </w:p>
    <w:p>
      <w:pPr>
        <w:pStyle w:val="FirstParagraph"/>
      </w:pPr>
      <w:r>
        <w:br/>
      </w:r>
      <w:r>
        <w:t xml:space="preserve">While the goals outlined in this Project Report are ambitious, several challenges must be acknowledged. One significant hurdle is the bureaucratic complexity inherent in the Spanish public education system. Navigating funding allocations for Special Education Teachers can be time-consuming and restrictive.</w:t>
      </w:r>
    </w:p>
    <w:p>
      <w:pPr>
        <w:pStyle w:val="BodyText"/>
      </w:pPr>
      <w:r>
        <w:t xml:space="preserve">To mitigate this, we propose a streamlined application process managed by a dedicated project office in Barcelona. Additionally, there may be resistance from mainstream teachers who feel unprepared to collaborate with specialists. To address this, the training programs must include modules on collaborative communication and conflict resolution for all staff members, not just special educators.</w:t>
      </w:r>
    </w:p>
    <w:bookmarkEnd w:id="27"/>
    <w:bookmarkStart w:id="28" w:name="expected-outcomes-and-impact"/>
    <w:p>
      <w:pPr>
        <w:pStyle w:val="Heading2"/>
      </w:pPr>
      <w:r>
        <w:t xml:space="preserve">6. Expected Outcomes and Impact</w:t>
      </w:r>
    </w:p>
    <w:p>
      <w:pPr>
        <w:pStyle w:val="FirstParagraph"/>
      </w:pPr>
      <w:r>
        <w:br/>
      </w:r>
      <w:r>
        <w:t xml:space="preserve">Upon successful implementation of this project in Spain Barcelona, we anticipate a measurable improvement in academic outcomes for students with disabilities. Specifically:</w:t>
      </w:r>
    </w:p>
    <w:p>
      <w:pPr>
        <w:numPr>
          <w:ilvl w:val="0"/>
          <w:numId w:val="1003"/>
        </w:numPr>
        <w:pStyle w:val="Compact"/>
      </w:pPr>
      <w:r>
        <w:t xml:space="preserve">A reduction in the suspension rates for students receiving special education services.</w:t>
      </w:r>
    </w:p>
    <w:p>
      <w:pPr>
        <w:numPr>
          <w:ilvl w:val="0"/>
          <w:numId w:val="1003"/>
        </w:numPr>
        <w:pStyle w:val="Compact"/>
      </w:pPr>
      <w:r>
        <w:t xml:space="preserve">An increase in parental satisfaction regarding the inclusivity and responsiveness of local schools.</w:t>
      </w:r>
    </w:p>
    <w:p>
      <w:pPr>
        <w:numPr>
          <w:ilvl w:val="0"/>
          <w:numId w:val="1003"/>
        </w:numPr>
        <w:pStyle w:val="Compact"/>
      </w:pPr>
      <w:r>
        <w:t xml:space="preserve">Enhanced professional satisfaction among Special Education Teachers, leading to lower turnover rates and a more stable workforce.</w:t>
      </w:r>
    </w:p>
    <w:p>
      <w:pPr>
        <w:pStyle w:val="FirstParagraph"/>
      </w:pPr>
      <w:r>
        <w:br/>
      </w:r>
      <w:r>
        <w:t xml:space="preserve">Furthermore, this project aims to position Spain Barcelona as a model region for inclusive education in Southern Europe. By refining the role of the Special Education Teacher, we are not just helping individual students; we are cultivating a society that values diversity and equity from an early age.</w:t>
      </w:r>
    </w:p>
    <w:bookmarkEnd w:id="28"/>
    <w:bookmarkStart w:id="29" w:name="conclusion"/>
    <w:p>
      <w:pPr>
        <w:pStyle w:val="Heading2"/>
      </w:pPr>
      <w:r>
        <w:t xml:space="preserve">7. Conclusion</w:t>
      </w:r>
    </w:p>
    <w:p>
      <w:pPr>
        <w:pStyle w:val="FirstParagraph"/>
      </w:pPr>
      <w:r>
        <w:br/>
      </w:r>
      <w:r>
        <w:t xml:space="preserve">This Project Report serves as a critical roadmap for transforming special education practices within Spain Barcelona. The integration of robust resources, specialized training, and inclusive methodologies for Special Education Teachers is essential to meeting the needs of our diverse student population. By investing in these professionals, we invest in the future social fabric of our city. The recommendations contained herein are feasible, necessary, and urgent. It is time for the Regional Department of Education to endorse this framework and allocate the necessary resources to bring this vision to life in Spain Barcelona.</w:t>
      </w:r>
    </w:p>
    <w:p>
      <w:r>
        <w:pict>
          <v:rect style="width:0;height:1.5pt" o:hralign="center" o:hrstd="t" o:hr="t"/>
        </w:pict>
      </w:r>
    </w:p>
    <w:p>
      <w:pPr>
        <w:pStyle w:val="FirstParagraph"/>
      </w:pPr>
      <w:r>
        <w:rPr>
          <w:iCs/>
          <w:i/>
        </w:rPr>
        <w:t xml:space="preserve">Note: This document was generated in accordance with international educational standards and tailored specifically for the administrative context of Spain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Initiatives in Spain Barcelona</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