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3693d4b2a4bc9c0ae350c775026141cfea4b66"/>
    <w:p>
      <w:pPr>
        <w:pStyle w:val="Heading1"/>
      </w:pPr>
      <w:r>
        <w:t xml:space="preserve">Special Education Teacher Project Report for United States Los Angeles</w:t>
      </w:r>
    </w:p>
    <w:p>
      <w:pPr>
        <w:pStyle w:val="FirstParagraph"/>
      </w:pPr>
      <w:r>
        <w:br/>
      </w:r>
    </w:p>
    <w:p>
      <w:pPr>
        <w:pStyle w:val="BodyText"/>
      </w:pPr>
      <w:r>
        <w:t xml:space="preserve">Date of Report: May 20, 2024</w:t>
      </w:r>
      <w:r>
        <w:br/>
      </w:r>
      <w:r>
        <w:t xml:space="preserve">Prepared by: Department of Educational Planning</w:t>
      </w:r>
      <w:r>
        <w:br/>
      </w:r>
      <w:r>
        <w:t xml:space="preserve">Location Focus :</w:t>
      </w:r>
      <w:r>
        <w:t xml:space="preserve"> </w:t>
      </w:r>
      <w:r>
        <w:rPr>
          <w:bCs/>
          <w:b/>
        </w:rPr>
        <w:t xml:space="preserve">United States Los Angeles</w:t>
      </w:r>
    </w:p>
    <w:bookmarkEnd w:id="20"/>
    <w:bookmarkStart w:id="21" w:name="executive-summary"/>
    <w:p>
      <w:pPr>
        <w:pStyle w:val="Heading1"/>
      </w:pPr>
      <w:r>
        <w:t xml:space="preserve">Executive Summary</w:t>
      </w:r>
    </w:p>
    <w:p>
      <w:pPr>
        <w:pStyle w:val="FirstParagraph"/>
      </w:pPr>
      <w:r>
        <w:br/>
      </w:r>
    </w:p>
    <w:p>
      <w:pPr>
        <w:pStyle w:val="BodyText"/>
      </w:pPr>
      <w:r>
        <w:t xml:space="preserve">The purpose of this comprehensive Project Report is to outline the strategic framework, operational challenges, and pedagogical requirements for implementing an advanced Special Education Teacher program within the specific context of United States Los Angeles . As one of the largest and most diverse metropolitan areas in the nation , Los Angeles presents a unique set of demands on its educational infrastructure . This document serves as a foundational blueprint for ensuring that every Special Education Teacher deployed across this vibrant region is equipped with the necessary skills, cultural competencies, and legal knowledge to serve students with disabilities effectively. By aligning our objectives with local district mandates and state regulations , we aim to elevate the quality of life and educational outcomes for vulnerable student populations in Los Angeles</w:t>
      </w:r>
    </w:p>
    <w:bookmarkEnd w:id="21"/>
    <w:bookmarkStart w:id="22" w:name="introduction"/>
    <w:p>
      <w:pPr>
        <w:pStyle w:val="Heading1"/>
      </w:pPr>
      <w:r>
        <w:t xml:space="preserve">Introduction</w:t>
      </w:r>
    </w:p>
    <w:p>
      <w:pPr>
        <w:pStyle w:val="FirstParagraph"/>
      </w:pPr>
      <w:r>
        <w:br/>
      </w:r>
    </w:p>
    <w:p>
      <w:pPr>
        <w:pStyle w:val="BodyText"/>
      </w:pPr>
      <w:r>
        <w:t xml:space="preserve">In the vast landscape of American public education , the role of a Special Education Teacher is not merely instructional but transformative . Within United States Los Angeles , this role carries additional weight due to the immense demographic diversity and socioeconomic variability present in city neighborhoods. This Project Report addresses the critical need for specialized training, resource allocation, and policy adherence that ensures our Special Education Teachers can navigate these complexities. The focus remains steadfast on empowering educators who will directly impact thousands of students across Los Angeles school districts , ensuring compliance with federal mandates such as the Individuals with Disabilities Education Act ( IDEA ) while fostering inclusive learning environments</w:t>
      </w:r>
    </w:p>
    <w:bookmarkEnd w:id="22"/>
    <w:bookmarkStart w:id="24" w:name="objectives"/>
    <w:bookmarkStart w:id="23" w:name="project-objectives"/>
    <w:p>
      <w:pPr>
        <w:pStyle w:val="Heading1"/>
      </w:pPr>
      <w:r>
        <w:t xml:space="preserve">Project Objectives</w:t>
      </w:r>
    </w:p>
    <w:p>
      <w:pPr>
        <w:pStyle w:val="FirstParagraph"/>
      </w:pPr>
      <w:r>
        <w:br/>
      </w:r>
    </w:p>
    <w:p>
      <w:pPr>
        <w:pStyle w:val="BodyText"/>
      </w:pPr>
      <w:r>
        <w:t xml:space="preserve">The primary objectives of this initiative are multifaceted , designed to address both immediate staffing needs and long-term systemic improvements. Firstly, we aim to recruit highly qualified Special Education Teacher candidates who possess a deep understanding of individualized education programs ( IEPs ). Secondly, the project seeks to establish robust mentorship structures where veteran Special Education Teacher professionals guide new entrants through the nuanced landscape of special education law in United States Los Angeles . Finally , we strive to enhance collaboration between general educators and Special Education Teacher specialists , ensuring seamless integration and support for students with diverse needs throughout their academic journey</w:t>
      </w:r>
    </w:p>
    <w:bookmarkEnd w:id="23"/>
    <w:bookmarkEnd w:id="24"/>
    <w:bookmarkStart w:id="26" w:name="contextual-analysis"/>
    <w:bookmarkStart w:id="25" w:name="Xdd8e5ccb678e021a04df22abf208d6d5965dc51"/>
    <w:p>
      <w:pPr>
        <w:pStyle w:val="Heading1"/>
      </w:pPr>
      <w:r>
        <w:t xml:space="preserve">Contextual Analysis : Los Angeles Landscape</w:t>
      </w:r>
    </w:p>
    <w:p>
      <w:pPr>
        <w:pStyle w:val="FirstParagraph"/>
      </w:pPr>
      <w:r>
        <w:br/>
      </w:r>
    </w:p>
    <w:p>
      <w:pPr>
        <w:pStyle w:val="BodyText"/>
      </w:pPr>
      <w:r>
        <w:t xml:space="preserve">Understanding the specific environment of United States Los Angeles is paramount to the success of this project . The region is characterized by extreme linguistic diversity , with students speaking over hundred languages at home. For a Special Education Teacher working in this area, proficiency in or access to translation services and culturally responsive teaching strategies is essential. Furthermore , socioeconomic disparities between neighborhoods mean that many students face additional barriers such as housing instability or limited access to healthcare resources . Our Project Report highlights that effective intervention must extend beyond the classroom walls . A Special Education Teacher in Los Angeles must often act as a liaison between families , community organizations, and medical providers to create a holistic support network. Ignoring these contextual factors would result in ineffective educational strategies and missed opportunities for meaningful student growth</w:t>
      </w:r>
    </w:p>
    <w:bookmarkEnd w:id="25"/>
    <w:bookmarkEnd w:id="26"/>
    <w:bookmarkStart w:id="28" w:name="methodology"/>
    <w:bookmarkStart w:id="27" w:name="methodological-approach"/>
    <w:p>
      <w:pPr>
        <w:pStyle w:val="Heading1"/>
      </w:pPr>
      <w:r>
        <w:t xml:space="preserve">Methodological Approach</w:t>
      </w:r>
    </w:p>
    <w:p>
      <w:pPr>
        <w:pStyle w:val="FirstParagraph"/>
      </w:pPr>
      <w:r>
        <w:br/>
      </w:r>
    </w:p>
    <w:p>
      <w:pPr>
        <w:pStyle w:val="BodyText"/>
      </w:pPr>
      <w:r>
        <w:t xml:space="preserve">To achieve our stated goals , we employ a rigorous methodological approach centered on data-driven decision making and continuous professional development. The implementation strategy involves a phased rollout beginning with pilot programs in three distinct Los Angeles zones representing urban, suburban, and semi-rural environments. Each phase includes intensive workshops for incoming Special Education Teacher recruits focusing on behavioral intervention strategies , assistive technology integration, and legal compliance specific to California state laws. Additionally , we utilize regular assessment metrics to evaluate the effectiveness of these interventions. These metrics are collected directly from classroom observations , student progress reports, and feedback from parents ensuring that our methodology remains grounded in real-world application rather than theoretical abstraction</w:t>
      </w:r>
    </w:p>
    <w:bookmarkEnd w:id="27"/>
    <w:bookmarkEnd w:id="28"/>
    <w:bookmarkStart w:id="30" w:name="challenges-and-solutions"/>
    <w:bookmarkStart w:id="29" w:name="X6ba110969bf99cb0166595186c76fbb256ceea5"/>
    <w:p>
      <w:pPr>
        <w:pStyle w:val="Heading1"/>
      </w:pPr>
      <w:r>
        <w:t xml:space="preserve">Identified Challenges and Strategic Solutions</w:t>
      </w:r>
    </w:p>
    <w:p>
      <w:pPr>
        <w:pStyle w:val="FirstParagraph"/>
      </w:pPr>
      <w:r>
        <w:br/>
      </w:r>
    </w:p>
    <w:p>
      <w:pPr>
        <w:pStyle w:val="BodyText"/>
      </w:pPr>
      <w:r>
        <w:t xml:space="preserve">While the potential for impact is significant , several challenges threaten the successful deployment of our Special Education Teacher cadre. High burnout rates among educators due to high caseloads and administrative burdens are prevalent in United States Los Angeles . To mitigate this, our Project Report proposes reducing non-instructional paperwork through digital streamlining initiatives. Another major challenge is the shortage of bilingual special education specialists. We address this by creating incentive programs for Special Education Teacher candidates who commit to working in high-need areas of Los Angeles for a minimum period. Furthermore , ensuring equitable access to resources remains difficult due to budgetary constraints between different school districts . Our solution involves advocating for state-level funding adjustments that prioritize per-pupil expenditures based on disability severity rather than solely on general enrollment figures</w:t>
      </w:r>
    </w:p>
    <w:bookmarkEnd w:id="29"/>
    <w:bookmarkEnd w:id="30"/>
    <w:bookmarkStart w:id="32" w:name="implementation-plan"/>
    <w:bookmarkStart w:id="31" w:name="implementation-plan-timeline"/>
    <w:p>
      <w:pPr>
        <w:pStyle w:val="Heading1"/>
      </w:pPr>
      <w:r>
        <w:t xml:space="preserve">Implementation Plan Timeline</w:t>
      </w:r>
    </w:p>
    <w:p>
      <w:pPr>
        <w:pStyle w:val="FirstParagraph"/>
      </w:pPr>
      <w:r>
        <w:br/>
      </w:r>
    </w:p>
    <w:p>
      <w:pPr>
        <w:pStyle w:val="BodyText"/>
      </w:pPr>
      <w:r>
        <w:t xml:space="preserve">The execution of this Project Report outline follows a structured timeline spanning eighteen months. Phase one involves stakeholder engagement including union negotiations, parent advocacy groups, and local government officials in United States Los Angeles to secure buy-in and support . Phase two focuses on recruitment campaigns targeting universities with strong special education programs known for producing exceptional Special Education Teacher graduates. Phase three entails the launch of the intensive training curriculum followed by supervised classroom placements. Throughout this process , ongoing monitoring ensures that any deviations from planned outcomes are quickly identified and corrected. Regular town hall meetings will be held to keep all parties informed about progress regarding Special Education Teacher integration into Los Angeles schools</w:t>
      </w:r>
    </w:p>
    <w:bookmarkEnd w:id="31"/>
    <w:bookmarkEnd w:id="32"/>
    <w:bookmarkStart w:id="34" w:name="expected-outcomes"/>
    <w:bookmarkStart w:id="33" w:name="expected-outcomes-and-impact"/>
    <w:p>
      <w:pPr>
        <w:pStyle w:val="Heading1"/>
      </w:pPr>
      <w:r>
        <w:t xml:space="preserve">Expected Outcomes and Impact</w:t>
      </w:r>
    </w:p>
    <w:p>
      <w:pPr>
        <w:pStyle w:val="FirstParagraph"/>
      </w:pPr>
      <w:r>
        <w:br/>
      </w:r>
    </w:p>
    <w:p>
      <w:pPr>
        <w:pStyle w:val="BodyText"/>
      </w:pPr>
      <w:r>
        <w:t xml:space="preserve">The anticipated results of this comprehensive initiative are both quantifiable and qualitative. Quantitatively , we expect to see a twenty percent increase in the percentage of students with disabilities meeting their IEP goals within two years . Additionally , teacher retention rates among Special Education Teacher staff should improve significantly due to better support systems and reduced burnout. Qualitatively, we anticipate fostering a more inclusive school culture where diversity is celebrated and understood. Parents in United States Los Angeles will report higher satisfaction levels regarding communication channels with their child's Special Education Teacher. Ultimately , the goal is to create a sustainable model of special education delivery that can be replicated across other large metropolitan areas if proven successful in this complex market</w:t>
      </w:r>
    </w:p>
    <w:bookmarkEnd w:id="33"/>
    <w:bookmarkEnd w:id="34"/>
    <w:bookmarkStart w:id="35" w:name="conclusion"/>
    <w:p>
      <w:pPr>
        <w:pStyle w:val="Heading1"/>
      </w:pPr>
      <w:r>
        <w:t xml:space="preserve">Conclusion</w:t>
      </w:r>
    </w:p>
    <w:p>
      <w:pPr>
        <w:pStyle w:val="FirstParagraph"/>
      </w:pPr>
      <w:r>
        <w:br/>
      </w:r>
    </w:p>
    <w:p>
      <w:pPr>
        <w:pStyle w:val="BodyText"/>
      </w:pPr>
      <w:r>
        <w:t xml:space="preserve">In conclusion , this Project Report underscores the critical importance of investing in high-quality Special Education Teacher training and support systems tailored specifically for the dynamic environment of United States Los Angeles. By addressing unique local challenges such as linguistic diversity and socioeconomic disparity head-on , we position ourselves to make substantial strides toward educational equity. The dedication required from every stakeholder involved cannot be overstated ; however , the rewards for our students are immeasurable . It is imperative that we move forward with urgency and commitment to ensure that every Special Education Teacher has the tools they need to succeed. Only through such concerted effort can we truly honor our promise of providing equal opportunity for all learners within Los Angeles and beyond</w:t>
      </w:r>
    </w:p>
    <w:bookmarkEnd w:id="35"/>
    <w:bookmarkStart w:id="36" w:name="Xaceefbb4f1b031c5d27f05032e07a82bbec15f8"/>
    <w:p>
      <w:pPr>
        <w:pStyle w:val="Heading1"/>
      </w:pPr>
      <w:r>
        <w:t xml:space="preserve">End of Report | Prepared for United States Los Angeles Authorities</w:t>
      </w:r>
      <w:r>
        <w:br/>
      </w:r>
      <w:r>
        <w:t xml:space="preserve">Document Classification : Internal Use Only</w:t>
      </w:r>
      <w:r>
        <w:br/>
      </w:r>
      <w:r>
        <w:t xml:space="preserve">Keywords : Special Education Teacher, United States Los Angeles, Educational Reform</w:t>
      </w:r>
    </w:p>
    <w:p>
      <w:pPr>
        <w:pStyle w:val="FirstParagraph"/>
      </w:pPr>
      <w:r>
        <w:br/>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United States Los Angeles</dc:title>
  <dc:creator/>
  <dc:language>en</dc:language>
  <cp:keywords/>
  <dcterms:created xsi:type="dcterms:W3CDTF">2026-07-30T03:13:41Z</dcterms:created>
  <dcterms:modified xsi:type="dcterms:W3CDTF">2026-07-30T03:13:41Z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