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Lyon,</w:t>
      </w:r>
      <w:r>
        <w:t xml:space="preserve"> </w:t>
      </w:r>
      <w:r>
        <w:t xml:space="preserve">France</w:t>
      </w:r>
    </w:p>
    <w:p>
      <w:pPr>
        <w:pStyle w:val="FirstParagraph"/>
      </w:pPr>
      <w:r>
        <w:t xml:space="preserve">```html</w:t>
      </w:r>
    </w:p>
    <w:p>
      <w:pPr>
        <w:pStyle w:val="BodyText"/>
      </w:pPr>
      <w:r>
        <w:rPr>
          <w:bCs/>
          <w:b/>
        </w:rPr>
        <w:t xml:space="preserve">Date:</w:t>
      </w:r>
      <w:r>
        <w:t xml:space="preserve"> </w:t>
      </w:r>
      <w:r>
        <w:t xml:space="preserve">May 24, 2024</w:t>
      </w:r>
      <w:r>
        <w:br/>
      </w:r>
      <w:r>
        <w:rPr>
          <w:bCs/>
          <w:b/>
        </w:rPr>
        <w:t xml:space="preserve">To:</w:t>
      </w:r>
      <w:r>
        <w:t xml:space="preserve"> </w:t>
      </w:r>
      <w:r>
        <w:t xml:space="preserve">Stakeholders and Healthcare Administrators</w:t>
      </w:r>
      <w:r>
        <w:br/>
      </w:r>
    </w:p>
    <w:p>
      <w:pPr>
        <w:pStyle w:val="BodyText"/>
      </w:pPr>
      <w:r>
        <w:t xml:space="preserve">: Project Management Office</w:t>
      </w:r>
      <w:r>
        <w:br/>
      </w:r>
      <w:r>
        <w:t xml:space="preserve">Project Report: Integrating Professional Speech Therapy Services into the Healthcare Landscape of France Lyonh2 id="executive-summary"&gt;1. Executive SummaryThis</w:t>
      </w:r>
      <w:r>
        <w:t xml:space="preserve"> </w:t>
      </w:r>
      <w:r>
        <w:rPr>
          <w:bCs/>
          <w:b/>
        </w:rPr>
        <w:t xml:space="preserve">Project Report</w:t>
      </w:r>
      <w:r>
        <w:t xml:space="preserve"> </w:t>
      </w:r>
      <w:r>
        <w:t xml:space="preserve">outlines the strategic framework, operational requirements, and market analysis for establishing a high-standard</w:t>
      </w:r>
      <w:r>
        <w:t xml:space="preserve"> </w:t>
      </w:r>
      <w:r>
        <w:rPr>
          <w:bCs/>
          <w:b/>
        </w:rPr>
        <w:t xml:space="preserve">Speech Therapist</w:t>
      </w:r>
      <w:r>
        <w:t xml:space="preserve"> </w:t>
      </w:r>
      <w:r>
        <w:t xml:space="preserve">service provision within the vibrant metropolitan area of</w:t>
      </w:r>
    </w:p>
    <w:p>
      <w:pPr>
        <w:pStyle w:val="BodyText"/>
      </w:pPr>
      <w:r>
        <w:t xml:space="preserve">France Lyon. As healthcare demands evolve in one of Europe's most dynamic cities, there is an increasing need for specialized therapeutic interventions that address speech, language, voice, and swallowing disorders. This document details how the proposed initiative aligns with local health policies in</w:t>
      </w:r>
      <w:r>
        <w:t xml:space="preserve"> </w:t>
      </w:r>
      <w:r>
        <w:rPr>
          <w:bCs/>
          <w:b/>
        </w:rPr>
        <w:t xml:space="preserve">France Lyon</w:t>
      </w:r>
      <w:r>
        <w:t xml:space="preserve">, meets the demographic needs of its diverse population800px"&gt;2. Introduction: The Context of France LyonLyon, situated at the confluence of the Rhône and Saône rivers, is not only a historical and cultural hub but also a major center for healthcare innovation in Europe. Known as</w:t>
      </w:r>
      <w:r>
        <w:t xml:space="preserve"> </w:t>
      </w:r>
      <w:r>
        <w:rPr>
          <w:bCs/>
          <w:b/>
        </w:rPr>
        <w:t xml:space="preserve">France Lyon</w:t>
      </w:r>
      <w:r>
        <w:t xml:space="preserve">, this region boasts one of the highest densities of medical professionals in</w:t>
      </w:r>
    </w:p>
    <w:p>
      <w:pPr>
        <w:pStyle w:val="BodyText"/>
      </w:pPr>
      <w:r>
        <w:t xml:space="preserve">France. However, despite this robust infrastructure, there remains a significant gap in accessible, specialized pediatric and geriatric speech pathology services.The establishment of a dedicated</w:t>
      </w:r>
    </w:p>
    <w:p>
      <w:pPr>
        <w:pStyle w:val="BodyText"/>
      </w:pPr>
      <w:r>
        <w:t xml:space="preserve">Speech Therapist practice or network within</w:t>
      </w:r>
      <w:r>
        <w:t xml:space="preserve"> </w:t>
      </w:r>
      <w:r>
        <w:rPr>
          <w:bCs/>
          <w:b/>
        </w:rPr>
        <w:t xml:space="preserve">France Lyon</w:t>
      </w:r>
      <w:r>
        <w:t xml:space="preserve"> </w:t>
      </w:r>
      <w:r>
        <w:t xml:space="preserve">is timely. The city's growing population, which includes many expatriates and families from diverse linguistic backgrounds (including English-speaking communities due to international organizations like the WHO regional office located in the city), creates a unique demand for multilingual speech therapy support. This project aims to bridge that gap by introducing evidence-based practices tailored to the specific cultural and linguistic nuances of</w:t>
      </w:r>
      <w:r>
        <w:t xml:space="preserve"> </w:t>
      </w:r>
      <w:r>
        <w:rPr>
          <w:bCs/>
          <w:b/>
        </w:rPr>
        <w:t xml:space="preserve">France Lyon</w:t>
      </w:r>
      <w:r>
        <w:t xml:space="preserve">.</w:t>
      </w:r>
    </w:p>
    <w:bookmarkStart w:id="20" w:name="market-analysis"/>
    <w:p>
      <w:pPr>
        <w:pStyle w:val="Heading2"/>
      </w:pPr>
      <w:r>
        <w:t xml:space="preserve">3. Market Analysis and Needs Assessment in France Lyon</w:t>
      </w:r>
    </w:p>
    <w:p>
      <w:pPr>
        <w:pStyle w:val="FirstParagraph"/>
      </w:pPr>
      <w:r>
        <w:t xml:space="preserve">3.1 Demographic Drivers</w:t>
      </w:r>
      <w:r>
        <w:t xml:space="preserve"> </w:t>
      </w:r>
      <w:r>
        <w:t xml:space="preserve">The population of</w:t>
      </w:r>
      <w:r>
        <w:t xml:space="preserve"> </w:t>
      </w:r>
      <w:r>
        <w:rPr>
          <w:bCs/>
          <w:b/>
        </w:rPr>
        <w:t xml:space="preserve">France LyonFrance Lyon</w:t>
      </w:r>
      <w:r>
        <w:t xml:space="preserve"> </w:t>
      </w:r>
      <w:r>
        <w:t xml:space="preserve">necessitates a service model that is both clinically rigorous and culturally sensitive.</w:t>
      </w:r>
    </w:p>
    <w:p>
      <w:pPr>
        <w:pStyle w:val="BodyText"/>
      </w:pPr>
      <w:r>
        <w:t xml:space="preserve">3.2 Linguistic Diversity</w:t>
      </w:r>
      <w:r>
        <w:t xml:space="preserve"> </w:t>
      </w:r>
      <w:r>
        <w:t xml:space="preserve">A critical aspect of operating as a</w:t>
      </w:r>
    </w:p>
    <w:p>
      <w:pPr>
        <w:pStyle w:val="BodyText"/>
      </w:pPr>
      <w:r>
        <w:t xml:space="preserve">Speech Therapist in</w:t>
      </w:r>
    </w:p>
    <w:p>
      <w:pPr>
        <w:pStyle w:val="BodyText"/>
      </w:pPr>
      <w:r>
        <w:t xml:space="preserve">France Lyon is the multilingual nature of the clientele. While French is the primary language, there are significant communities speaking English, Arabic, Chinese, and Turkish. A monolingual approach is insufficient for modern practice in this region. Therefore, this project emphasizes the recruitment or training of</w:t>
      </w:r>
      <w:r>
        <w:t xml:space="preserve"> </w:t>
      </w:r>
      <w:r>
        <w:rPr>
          <w:bCs/>
          <w:b/>
        </w:rPr>
        <w:t xml:space="preserve">Speech Therapist</w:t>
      </w:r>
      <w:r>
        <w:t xml:space="preserve"> </w:t>
      </w:r>
      <w:r>
        <w:t xml:space="preserve">professionals who are proficient in multiple languages to ensure accurate diagnosis and effective treatment plans for non-native French speakers.</w:t>
      </w:r>
    </w:p>
    <w:p>
      <w:pPr>
        <w:pStyle w:val="BodyText"/>
      </w:pPr>
      <w:r>
        <w:t xml:space="preserve">4. Service Provision Model: The Role of the Speech Therapist</w:t>
      </w:r>
      <w:r>
        <w:t xml:space="preserve"> </w:t>
      </w:r>
      <w:r>
        <w:t xml:space="preserve">The core objective of this project is to define the scope of practice for the</w:t>
      </w:r>
      <w:r>
        <w:t xml:space="preserve"> </w:t>
      </w:r>
      <w:r>
        <w:rPr>
          <w:bCs/>
          <w:b/>
        </w:rPr>
        <w:t xml:space="preserve">Speech Therapist</w:t>
      </w:r>
      <w:r>
        <w:t xml:space="preserve"> </w:t>
      </w:r>
      <w:r>
        <w:t xml:space="preserve">within the</w:t>
      </w:r>
    </w:p>
    <w:p>
      <w:pPr>
        <w:pStyle w:val="BodyText"/>
      </w:pPr>
      <w:r>
        <w:t xml:space="preserve">France Lyon healthcare ecosystem. The services will be categorized into three main pillars:</w:t>
      </w:r>
    </w:p>
    <w:p>
      <w:pPr>
        <w:pStyle w:val="BodyText"/>
      </w:pPr>
      <w:r>
        <w:t xml:space="preserve">4.1 Pediatric Care</w:t>
      </w:r>
      <w:r>
        <w:t xml:space="preserve"> </w:t>
      </w:r>
      <w:r>
        <w:t xml:space="preserve">For children in</w:t>
      </w:r>
    </w:p>
    <w:p>
      <w:pPr>
        <w:pStyle w:val="BodyText"/>
      </w:pPr>
      <w:r>
        <w:t xml:space="preserve">France Lyon, services will focus on early childhood development, including articulation disorders, stuttering, and language acquisition delays. Collaboration with local schools (</w:t>
      </w:r>
      <w:r>
        <w:rPr>
          <w:iCs/>
          <w:i/>
        </w:rPr>
        <w:t xml:space="preserve">écoles</w:t>
      </w:r>
      <w:r>
        <w:t xml:space="preserve">) and crèches (</w:t>
      </w:r>
      <w:r>
        <w:rPr>
          <w:iCs/>
          <w:i/>
        </w:rPr>
        <w:t xml:space="preserve">nurseries</w:t>
      </w:r>
      <w:r>
        <w:t xml:space="preserve">) in the city districts such as Confluence and Part-Dieu is essential for early detection.</w:t>
      </w:r>
    </w:p>
    <w:p>
      <w:pPr>
        <w:pStyle w:val="BodyText"/>
      </w:pPr>
      <w:r>
        <w:t xml:space="preserve">4.2 Adult and Geriatric Care</w:t>
      </w:r>
      <w:r>
        <w:t xml:space="preserve"> </w:t>
      </w:r>
      <w:r>
        <w:t xml:space="preserve">Addressing the needs of adults, particularly in nursing homes (</w:t>
      </w:r>
      <w:r>
        <w:rPr>
          <w:rStyle w:val="VerbatimChar"/>
        </w:rPr>
        <w:t xml:space="preserve">EHPADs</w:t>
      </w:r>
      <w:r>
        <w:t xml:space="preserve">) prevalent across</w:t>
      </w:r>
    </w:p>
    <w:p>
      <w:pPr>
        <w:pStyle w:val="BodyText"/>
      </w:pPr>
      <w:r>
        <w:t xml:space="preserve">France Lyon , this pillar focuses on neurorehabilitation post-stroke or traumatic brain injury, voice disorders for professional users (teachers, singers), and cognitive-communication therapy.</w:t>
      </w:r>
    </w:p>
    <w:p>
      <w:pPr>
        <w:pStyle w:val="BodyText"/>
      </w:pPr>
      <w:r>
        <w:t xml:space="preserve">4.3 Dysphagia Management</w:t>
      </w:r>
      <w:r>
        <w:t xml:space="preserve"> </w:t>
      </w:r>
      <w:r>
        <w:t xml:space="preserve">Given the high prevalence of swallowing disorders in the elderly population of</w:t>
      </w:r>
      <w:r>
        <w:t xml:space="preserve"> </w:t>
      </w:r>
      <w:r>
        <w:rPr>
          <w:bCs/>
          <w:b/>
        </w:rPr>
        <w:t xml:space="preserve">France Lyon</w:t>
      </w:r>
      <w:r>
        <w:t xml:space="preserve">, specialized equipment for videofluoroscopy analysis will be integrated into our</w:t>
      </w:r>
    </w:p>
    <w:p>
      <w:pPr>
        <w:pStyle w:val="BodyText"/>
      </w:pPr>
      <w:r>
        <w:t xml:space="preserve">Speech Therapist protocol to ensure safety and quality of life for patients.</w:t>
      </w:r>
    </w:p>
    <w:bookmarkEnd w:id="20"/>
    <w:p>
      <w:pPr>
        <w:pStyle w:val="BodyText"/>
      </w:pPr>
      <w:r>
        <w:t xml:space="preserve">5. Regulatory Framework and Compliance in France Lyon</w:t>
      </w:r>
      <w:r>
        <w:t xml:space="preserve"> </w:t>
      </w:r>
      <w:r>
        <w:t xml:space="preserve">Operating as a licensed</w:t>
      </w:r>
    </w:p>
    <w:p>
      <w:pPr>
        <w:pStyle w:val="BodyText"/>
      </w:pPr>
      <w:r>
        <w:t xml:space="preserve">Speech Therapist (</w:t>
      </w:r>
      <w:r>
        <w:rPr>
          <w:iCs/>
          <w:i/>
        </w:rPr>
        <w:t xml:space="preserve">Kinésithérapeute-Orthophoniste</w:t>
      </w:r>
      <w:r>
        <w:t xml:space="preserve">) in France requires strict adherence to national and local regulations. In</w:t>
      </w:r>
      <w:r>
        <w:t xml:space="preserve"> </w:t>
      </w:r>
      <w:r>
        <w:rPr>
          <w:bCs/>
          <w:b/>
        </w:rPr>
        <w:t xml:space="preserve">France Lyon</w:t>
      </w:r>
      <w:r>
        <w:t xml:space="preserve">, practitioners must register with the Regional Health Agency (</w:t>
      </w:r>
      <w:r>
        <w:rPr>
          <w:rStyle w:val="VerbatimChar"/>
        </w:rPr>
        <w:t xml:space="preserve">ARS Auvergne-Rhône-Alpes</w:t>
      </w:r>
      <w:r>
        <w:t xml:space="preserve">).</w:t>
      </w:r>
    </w:p>
    <w:p>
      <w:pPr>
        <w:pStyle w:val="BodyText"/>
      </w:pPr>
      <w:r>
        <w:t xml:space="preserve">5.1 Insurance Integration</w:t>
      </w:r>
      <w:r>
        <w:t xml:space="preserve"> </w:t>
      </w:r>
      <w:r>
        <w:t xml:space="preserve">A key success factor for this project is seamless integration with the French social security system and complementary health insurance providers (</w:t>
      </w:r>
      <w:r>
        <w:rPr>
          <w:iCs/>
          <w:i/>
        </w:rPr>
        <w:t xml:space="preserve">Mutuelles</w:t>
      </w:r>
      <w:r>
        <w:t xml:space="preserve">). The</w:t>
      </w:r>
      <w:r>
        <w:t xml:space="preserve"> </w:t>
      </w:r>
      <w:r>
        <w:rPr>
          <w:bCs/>
          <w:b/>
        </w:rPr>
        <w:t xml:space="preserve">Speech Therapist</w:t>
      </w:r>
      <w:r>
        <w:t xml:space="preserve"> </w:t>
      </w:r>
      <w:r>
        <w:t xml:space="preserve">services in</w:t>
      </w:r>
    </w:p>
    <w:p>
      <w:pPr>
        <w:pStyle w:val="BodyText"/>
      </w:pPr>
      <w:r>
        <w:t xml:space="preserve">France Lyon will operate under the standard reimbursement frameworks, ensuring affordability for patients. We aim to minimize out-of-pocket expenses by maximizing direct billing agreements with major insurers operating in the region.</w:t>
      </w:r>
    </w:p>
    <w:p>
      <w:pPr>
        <w:pStyle w:val="BodyText"/>
      </w:pPr>
      <w:r>
        <w:t xml:space="preserve">5.2 Quality Assurance</w:t>
      </w:r>
      <w:r>
        <w:t xml:space="preserve"> </w:t>
      </w:r>
      <w:r>
        <w:t xml:space="preserve">To maintain high standards in</w:t>
      </w:r>
    </w:p>
    <w:p>
      <w:pPr>
        <w:pStyle w:val="BodyText"/>
      </w:pPr>
      <w:r>
        <w:t xml:space="preserve">France Lyon, all</w:t>
      </w:r>
      <w:r>
        <w:t xml:space="preserve"> </w:t>
      </w:r>
      <w:r>
        <w:rPr>
          <w:bCs/>
          <w:b/>
        </w:rPr>
        <w:t xml:space="preserve">Speech Therapist</w:t>
      </w:r>
      <w:r>
        <w:t xml:space="preserve"> </w:t>
      </w:r>
      <w:r>
        <w:t xml:space="preserve">staff will undergo continuous professional development mandated by the National Council of Speech Therapists (</w:t>
      </w:r>
      <w:r>
        <w:rPr>
          <w:rStyle w:val="VerbatimChar"/>
        </w:rPr>
        <w:t xml:space="preserve">CNAC</w:t>
      </w:r>
      <w:r>
        <w:t xml:space="preserve">). Regular audits and peer reviews will be conducted to ensure that therapeutic techniques align with the latest international best practices.</w:t>
      </w:r>
    </w:p>
    <w:bookmarkStart w:id="21" w:name="implementation-strategy"/>
    <w:p>
      <w:pPr>
        <w:pStyle w:val="Heading2"/>
      </w:pPr>
      <w:r>
        <w:t xml:space="preserve">6. Implementation Strategy</w:t>
      </w:r>
    </w:p>
    <w:p>
      <w:pPr>
        <w:pStyle w:val="FirstParagraph"/>
      </w:pPr>
      <w:r>
        <w:t xml:space="preserve">6.1 Phase 1: Site Selection and Setup in France Lyon</w:t>
      </w:r>
      <w:r>
        <w:t xml:space="preserve"> </w:t>
      </w:r>
      <w:r>
        <w:t xml:space="preserve">Location is paramount in</w:t>
      </w:r>
      <w:r>
        <w:t xml:space="preserve"> </w:t>
      </w:r>
      <w:r>
        <w:rPr>
          <w:bCs/>
          <w:b/>
        </w:rPr>
        <w:t xml:space="preserve">France Lyon</w:t>
      </w:r>
      <w:r>
        <w:t xml:space="preserve">. We propose establishing our primary clinic in a central, accessible district such as the Presqu'île or near the Hôtel-Dieu hospital to facilitate referrals from major medical centers. The facility will be designed to be fully accessible for disabled patients, reflecting the inclusive ethos of modern healthcare in</w:t>
      </w:r>
    </w:p>
    <w:p>
      <w:pPr>
        <w:pStyle w:val="BodyText"/>
      </w:pPr>
      <w:r>
        <w:t xml:space="preserve">France Lyon.</w:t>
      </w:r>
    </w:p>
    <w:p>
      <w:pPr>
        <w:pStyle w:val="BodyText"/>
      </w:pPr>
      <w:r>
        <w:t xml:space="preserve">6.2 Phase 2: Recruitment and Training</w:t>
      </w:r>
      <w:r>
        <w:t xml:space="preserve"> </w:t>
      </w:r>
      <w:r>
        <w:t xml:space="preserve">We will recruit qualified</w:t>
      </w:r>
      <w:r>
        <w:t xml:space="preserve"> </w:t>
      </w:r>
      <w:r>
        <w:rPr>
          <w:bCs/>
          <w:b/>
        </w:rPr>
        <w:t xml:space="preserve">Speech Therapist</w:t>
      </w:r>
      <w:r>
        <w:t xml:space="preserve"> </w:t>
      </w:r>
      <w:r>
        <w:t xml:space="preserve">professionals with specific experience in pediatric and geriatric care. Emphasis will be placed on hiring bilingual staff to cater to the expatriate community in</w:t>
      </w:r>
    </w:p>
    <w:p>
      <w:pPr>
        <w:pStyle w:val="BodyText"/>
      </w:pPr>
      <w:r>
        <w:t xml:space="preserve">France Lyon. Initial training will focus on local administrative procedures and digital health record systems mandated by French law (HDS certification).</w:t>
      </w:r>
    </w:p>
    <w:p>
      <w:pPr>
        <w:pStyle w:val="BodyText"/>
      </w:pPr>
      <w:r>
        <w:t xml:space="preserve">6.3 Phase 3: Community Engagement</w:t>
      </w:r>
      <w:r>
        <w:t xml:space="preserve"> </w:t>
      </w:r>
      <w:r>
        <w:t xml:space="preserve">Launching awareness campaigns in</w:t>
      </w:r>
    </w:p>
    <w:p>
      <w:pPr>
        <w:pStyle w:val="BodyText"/>
      </w:pPr>
      <w:r>
        <w:t xml:space="preserve">France Lyon through partnerships with local pediatricians, general practitioners, and ENT specialists. Digital marketing targeting expatriate communities on platforms popular in Europe will also be utilized to highlight the specialized multilingual services offered by our</w:t>
      </w:r>
      <w:r>
        <w:t xml:space="preserve"> </w:t>
      </w:r>
      <w:r>
        <w:rPr>
          <w:bCs/>
          <w:b/>
        </w:rPr>
        <w:t xml:space="preserve">Speech Therapist</w:t>
      </w:r>
      <w:r>
        <w:t xml:space="preserve"> </w:t>
      </w:r>
      <w:r>
        <w:t xml:space="preserve">team.</w:t>
      </w:r>
    </w:p>
    <w:p>
      <w:pPr>
        <w:pStyle w:val="BodyText"/>
      </w:pPr>
      <w:r>
        <w:t xml:space="preserve">7. Financial Overview</w:t>
      </w:r>
      <w:r>
        <w:t xml:space="preserve"> </w:t>
      </w:r>
      <w:r>
        <w:t xml:space="preserve">The financial model for this project relies on a mix of public insurance reimbursements and private payments for non-covered therapies (e.g., accent modification or specialized executive function coaching). Initial capital expenditure includes clinic fit-out, medical equipment (SWALLOWVIEW systems, articulation charts), and software licensing. Break-even analysis projects sustainability within 18 months of operation in</w:t>
      </w:r>
      <w:r>
        <w:t xml:space="preserve"> </w:t>
      </w:r>
      <w:r>
        <w:rPr>
          <w:bCs/>
          <w:b/>
        </w:rPr>
        <w:t xml:space="preserve">France Lyon</w:t>
      </w:r>
      <w:r>
        <w:t xml:space="preserve">, driven by the high demand for quality speech pathology services.</w:t>
      </w:r>
    </w:p>
    <w:p>
      <w:pPr>
        <w:pStyle w:val="BodyText"/>
      </w:pPr>
      <w:r>
        <w:t xml:space="preserve">8. Risk Management</w:t>
      </w:r>
      <w:r>
        <w:t xml:space="preserve"> </w:t>
      </w:r>
      <w:r>
        <w:t xml:space="preserve">Key risks include regulatory changes in French healthcare funding and potential shortages of specialized staff in</w:t>
      </w:r>
    </w:p>
    <w:p>
      <w:pPr>
        <w:pStyle w:val="BodyText"/>
      </w:pPr>
      <w:r>
        <w:t xml:space="preserve">France Lyon. Mitigation strategies involve diversifying service offerings to include remote telehealth consultations (a growing trend post-pandemic) and establishing partnerships with local universities like Université Claude Bernard Lyon 1 for internship pipelines.</w:t>
      </w:r>
    </w:p>
    <w:p>
      <w:pPr>
        <w:pStyle w:val="BodyText"/>
      </w:pPr>
      <w:r>
        <w:t xml:space="preserve">9. Conclusion</w:t>
      </w:r>
      <w:r>
        <w:t xml:space="preserve"> </w:t>
      </w:r>
      <w:r>
        <w:t xml:space="preserve">This</w:t>
      </w:r>
      <w:r>
        <w:t xml:space="preserve"> </w:t>
      </w:r>
      <w:r>
        <w:rPr>
          <w:bCs/>
          <w:b/>
        </w:rPr>
        <w:t xml:space="preserve">Project Report</w:t>
      </w:r>
      <w:r>
        <w:t xml:space="preserve"> </w:t>
      </w:r>
      <w:r>
        <w:t xml:space="preserve">demonstrates that the introduction of a specialized</w:t>
      </w:r>
    </w:p>
    <w:p>
      <w:pPr>
        <w:pStyle w:val="BodyText"/>
      </w:pPr>
      <w:r>
        <w:t xml:space="preserve">Speech Therapist service in</w:t>
      </w:r>
    </w:p>
    <w:p>
      <w:pPr>
        <w:pStyle w:val="BodyText"/>
      </w:pPr>
      <w:r>
        <w:t xml:space="preserve">France Lyon is both a clinical necessity and a viable business opportunity. By addressing the linguistic diversity and demographic shifts specific to this region, we can significantly improve healthcare outcomes for residents and expatriates alike. The successful implementation of this project will not only enhance the healthcare infrastructure of</w:t>
      </w:r>
    </w:p>
    <w:p>
      <w:pPr>
        <w:pStyle w:val="BodyText"/>
      </w:pPr>
      <w:r>
        <w:t xml:space="preserve">France Lyon but also set a new benchmark for quality speech pathology care in Europe.</w:t>
      </w:r>
    </w:p>
    <w:p>
      <w:pPr>
        <w:pStyle w:val="BodyText"/>
      </w:pPr>
      <w:r>
        <w:rPr>
          <w:iCs/>
          <w:i/>
        </w:rPr>
        <w:t xml:space="preserve">We recommend proceeding with Phase 1 immediately to capitalize on the current market demand in</w:t>
      </w:r>
      <w:r>
        <w:rPr>
          <w:iCs/>
          <w:i/>
        </w:rPr>
        <w:t xml:space="preserve"> </w:t>
      </w:r>
      <w:r>
        <w:rPr>
          <w:bCs/>
          <w:b/>
          <w:iCs/>
          <w:i/>
        </w:rPr>
        <w:t xml:space="preserve">France Lyon</w:t>
      </w:r>
      <w:r>
        <w:rPr>
          <w:iCs/>
          <w:i/>
        </w:rPr>
        <w:t xml:space="preserve">.</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Lyon, France</dc:title>
  <dc:creator/>
  <dc:language>en</dc:language>
  <cp:keywords/>
  <dcterms:created xsi:type="dcterms:W3CDTF">2026-07-29T06:37:57Z</dcterms:created>
  <dcterms:modified xsi:type="dcterms:W3CDTF">2026-07-29T06:37:57Z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