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7" w:name="X63484e1cfda4d8e9253d6b7746d6cd0b3ef152c"/>
    <w:p>
      <w:pPr>
        <w:pStyle w:val="Heading1"/>
      </w:pPr>
      <w:r>
        <w:t xml:space="preserve">Project Report on the Implementation of Specialized Speech Therapy Services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Subject:A Comprehensive Strategy for Pediatric and Adult Speech-Language Pathology in India's Tech Hub</w:t>
      </w:r>
    </w:p>
    <w:p>
      <w:pPr>
        <w:pStyle w:val="BodyText"/>
      </w:pPr>
      <w:r>
        <w:t xml:space="preserve">1. Executive Summary</w:t>
      </w:r>
    </w:p>
    <w:p>
      <w:pPr>
        <w:pStyle w:val="BodyText"/>
      </w:pPr>
      <w:r>
        <w:br/>
      </w:r>
      <w:r>
        <w:t xml:space="preserve">This project report outlines the strategic plan, market analysis, and operational framework for establishing a premier Speech Therapist facility in India Bangalore. As one of the most rapidly developing metropolitan cities in South Asia, Bangalore presents a unique intersection of high disposable income, increasing awareness about neurodevelopmental disorders, and a significant shortage of specialized healthcare professionals. This document details how we intend to bridge the gap between rising demand for speech-language pathology services and the current supply in India Bangalore. The primary objective is to create a holistic rehabilitation center that addresses articulation disorders, stuttering, voice pathologies, and cognitive-communication deficits for both pediatric and adult populations.</w:t>
      </w:r>
      <w:r>
        <w:br/>
      </w:r>
    </w:p>
    <w:bookmarkStart w:id="20" w:name="background-and-context"/>
    <w:p>
      <w:pPr>
        <w:pStyle w:val="Heading2"/>
      </w:pPr>
      <w:r>
        <w:t xml:space="preserve">2. Background and Context</w:t>
      </w:r>
    </w:p>
    <w:p>
      <w:pPr>
        <w:pStyle w:val="FirstParagraph"/>
      </w:pPr>
      <w:r>
        <w:br/>
      </w:r>
      <w:r>
        <w:t xml:space="preserve">Speech therapy is an emerging field in the healthcare sector of India. Historically, speech-language pathology has been viewed through a purely medical lens or overlooked entirely in favor of general pediatrics. However, recent epidemiological studies indicate a steady rise in diagnoses of Autism Spectrum Disorder (ASD), Attention Deficit Hyperactivity Disorder (ADHD), and developmental delays among children in urban centers like India Bangalore. Furthermore, an aging population is creating a secondary market for stroke recovery and dysphagia management.</w:t>
      </w:r>
      <w:r>
        <w:br/>
      </w:r>
      <w:r>
        <w:t xml:space="preserve">Bangalore, often referred to as the "Silicon Valley of India," is home to a highly educated workforce that prioritizes health and wellness. The demographic profile suggests parents are more willing to invest in early intervention therapies. However, existing infrastructure in India Bangalore is fragmented. While there are large multi-specialty hospitals offering speech therapy, there is a distinct lack of specialized, community-based clinics that offer long-term behavioral support and family-centered care models.</w:t>
      </w:r>
      <w:r>
        <w:br/>
      </w:r>
    </w:p>
    <w:bookmarkEnd w:id="20"/>
    <w:bookmarkStart w:id="21" w:name="X2aeb4cc8d2411df405cb36294c8ef31bf2bb464"/>
    <w:p>
      <w:pPr>
        <w:pStyle w:val="Heading2"/>
      </w:pPr>
      <w:r>
        <w:t xml:space="preserve">3. Market Analysis: The Need in India Bangalore</w:t>
      </w:r>
    </w:p>
    <w:p>
      <w:pPr>
        <w:pStyle w:val="FirstParagraph"/>
      </w:pPr>
      <w:r>
        <w:br/>
      </w:r>
      <w:r>
        <w:rPr>
          <w:bCs/>
          <w:b/>
        </w:rPr>
        <w:t xml:space="preserve">3.1 Target Demographics</w:t>
      </w:r>
      <w:r>
        <w:br/>
      </w:r>
      <w:r>
        <w:t xml:space="preserve">The primary target audience for this Speech Therapist initiative includes:</w:t>
      </w:r>
    </w:p>
    <w:p>
      <w:pPr>
        <w:numPr>
          <w:ilvl w:val="0"/>
          <w:numId w:val="1001"/>
        </w:numPr>
        <w:pStyle w:val="Compact"/>
      </w:pPr>
      <w:r>
        <w:t xml:space="preserve">Parents of children aged 0-6 years with speech delays or ASD.</w:t>
      </w:r>
    </w:p>
    <w:p>
      <w:pPr>
        <w:numPr>
          <w:ilvl w:val="0"/>
          <w:numId w:val="1001"/>
        </w:numPr>
        <w:pStyle w:val="Compact"/>
      </w:pPr>
      <w:r>
        <w:t xml:space="preserve">Adolescents facing social communication challenges or selective mutism.</w:t>
      </w:r>
    </w:p>
    <w:p>
      <w:pPr>
        <w:numPr>
          <w:ilvl w:val="0"/>
          <w:numId w:val="1001"/>
        </w:numPr>
        <w:pStyle w:val="Compact"/>
      </w:pPr>
      <w:r>
        <w:t xml:space="preserve">Adults recovering from neurogenic conditions (stroke, TBI) in the working-age population of India Bangalore.</w:t>
      </w:r>
    </w:p>
    <w:p>
      <w:pPr>
        <w:pStyle w:val="FirstParagraph"/>
      </w:pPr>
      <w:r>
        <w:br/>
      </w:r>
      <w:r>
        <w:rPr>
          <w:bCs/>
          <w:b/>
        </w:rPr>
        <w:t xml:space="preserve">3.2 Competitive Landscape</w:t>
      </w:r>
      <w:r>
        <w:br/>
      </w:r>
      <w:r>
        <w:t xml:space="preserve">In the current market of India Bangalore, most services are provided within general physiotherapy clinics or pediatric hospitals. These settings often lack privacy and specialized equipment designed for voice and swallowing disorders. There is a clear opportunity to differentiate our Speech Therapist service by offering a dedicated space equipped with state-of-the-art acoustic analysis tools, video feedback systems, and sensory-friendly therapy rooms.</w:t>
      </w:r>
      <w:r>
        <w:br/>
      </w:r>
      <w:r>
        <w:rPr>
          <w:bCs/>
          <w:b/>
        </w:rPr>
        <w:t xml:space="preserve">3.3 Socio-Economic Factors</w:t>
      </w:r>
      <w:r>
        <w:br/>
      </w:r>
      <w:r>
        <w:t xml:space="preserve">The cost of living in India Bangalore has increased significantly. While this allows for premium pricing models for high-quality care, it also requires a tiered service structure to ensure accessibility for middle-income families who constitute a large portion of the patient base.</w:t>
      </w:r>
      <w:r>
        <w:br/>
      </w:r>
    </w:p>
    <w:bookmarkEnd w:id="21"/>
    <w:bookmarkStart w:id="22" w:name="project-objectives"/>
    <w:p>
      <w:pPr>
        <w:pStyle w:val="Heading2"/>
      </w:pPr>
      <w:r>
        <w:t xml:space="preserve">4. Project Objectives</w:t>
      </w:r>
    </w:p>
    <w:p>
      <w:pPr>
        <w:pStyle w:val="FirstParagraph"/>
      </w:pPr>
      <w:r>
        <w:br/>
      </w:r>
      <w:r>
        <w:t xml:space="preserve">The establishment of this Speech Therapist center in India Bangalore aims to achieve the following goals:</w:t>
      </w:r>
    </w:p>
    <w:p>
      <w:pPr>
        <w:numPr>
          <w:ilvl w:val="0"/>
          <w:numId w:val="1002"/>
        </w:numPr>
        <w:pStyle w:val="Compact"/>
      </w:pPr>
      <w:r>
        <w:t xml:space="preserve">To provide evidence-based, individualized speech and language therapy programs.</w:t>
      </w:r>
      <w:r>
        <w:br/>
      </w:r>
    </w:p>
    <w:p>
      <w:pPr>
        <w:numPr>
          <w:ilvl w:val="0"/>
          <w:numId w:val="1002"/>
        </w:numPr>
        <w:pStyle w:val="Compact"/>
      </w:pPr>
      <w:r>
        <w:t xml:space="preserve">To train local therapists in India Bangalore, thereby addressing the national shortage of certified Speech-Language Pathologists (SLPs).</w:t>
      </w:r>
    </w:p>
    <w:p>
      <w:pPr>
        <w:pStyle w:val="FirstParagraph"/>
      </w:pPr>
      <w:r>
        <w:br/>
      </w:r>
      <w:r>
        <w:rPr>
          <w:bCs/>
          <w:b/>
        </w:rPr>
        <w:t xml:space="preserve">4.1 Clinical Excellence</w:t>
      </w:r>
      <w:r>
        <w:br/>
      </w:r>
      <w:r>
        <w:t xml:space="preserve">We will adhere to international best practices while adapting methodologies to the linguistic diversity present in Karnataka. This includes proficiency in Kannada, Hindi, and English, which is crucial for effective communication therapy in India Bangalore.</w:t>
      </w:r>
      <w:r>
        <w:br/>
      </w:r>
    </w:p>
    <w:bookmarkEnd w:id="22"/>
    <w:bookmarkStart w:id="23" w:name="operational-strategy"/>
    <w:p>
      <w:pPr>
        <w:pStyle w:val="Heading2"/>
      </w:pPr>
      <w:r>
        <w:t xml:space="preserve">5. Operational Strategy</w:t>
      </w:r>
    </w:p>
    <w:p>
      <w:pPr>
        <w:pStyle w:val="FirstParagraph"/>
      </w:pPr>
      <w:r>
        <w:br/>
      </w:r>
      <w:r>
        <w:rPr>
          <w:bCs/>
          <w:b/>
        </w:rPr>
        <w:t xml:space="preserve">5.1 Location</w:t>
      </w:r>
      <w:r>
        <w:br/>
      </w:r>
      <w:r>
        <w:t xml:space="preserve">The clinic will be situated in a high-density residential and commercial hub within India Bangalore, such as Koramangala or Whitefield, to ensure maximum accessibility for families and working professionals.</w:t>
      </w:r>
      <w:r>
        <w:br/>
      </w:r>
      <w:r>
        <w:rPr>
          <w:bCs/>
          <w:b/>
        </w:rPr>
        <w:t xml:space="preserve">5.2 Staffing</w:t>
      </w:r>
      <w:r>
        <w:br/>
      </w:r>
      <w:r>
        <w:t xml:space="preserve">The core team will consist of certified Speech Therapists with specialized training in pediatric autism interventions and adult neurorehabilitation. Additionally, we will hire administrative staff familiar with the healthcare ecosystem of India Bangalore to handle insurance claims and patient coordination.</w:t>
      </w:r>
      <w:r>
        <w:br/>
      </w:r>
      <w:r>
        <w:rPr>
          <w:bCs/>
          <w:b/>
        </w:rPr>
        <w:t xml:space="preserve">5.3 Technology Integration</w:t>
      </w:r>
      <w:r>
        <w:br/>
      </w:r>
      <w:r>
        <w:t xml:space="preserve">We plan to utilize Tele-Speech Therapy platforms to reach patients in remote areas of Karnataka who cannot travel frequently within India Bangalore. This hybrid model ensures continuity of care and expands our market reach beyond the immediate vicinity.</w:t>
      </w:r>
      <w:r>
        <w:br/>
      </w:r>
    </w:p>
    <w:bookmarkEnd w:id="23"/>
    <w:bookmarkStart w:id="24" w:name="challenges-and-mitigation"/>
    <w:p>
      <w:pPr>
        <w:pStyle w:val="Heading2"/>
      </w:pPr>
      <w:r>
        <w:t xml:space="preserve">6. Challenges and Mitigation</w:t>
      </w:r>
    </w:p>
    <w:p>
      <w:pPr>
        <w:pStyle w:val="FirstParagraph"/>
      </w:pPr>
      <w:r>
        <w:br/>
      </w:r>
      <w:r>
        <w:rPr>
          <w:bCs/>
          <w:b/>
        </w:rPr>
        <w:t xml:space="preserve">6.1 Stigma</w:t>
      </w:r>
      <w:r>
        <w:br/>
      </w:r>
      <w:r>
        <w:t xml:space="preserve">In many parts of India, there remains a stigma associated with speech impediments, often attributed to supernatural causes rather than medical ones. Our mitigation strategy includes extensive community outreach and educational workshops in schools across India Bangalore to normalize speech therapy.</w:t>
      </w:r>
      <w:r>
        <w:br/>
      </w:r>
      <w:r>
        <w:rPr>
          <w:bCs/>
          <w:b/>
        </w:rPr>
        <w:t xml:space="preserve">6.2 Talent Retention</w:t>
      </w:r>
      <w:r>
        <w:br/>
      </w:r>
      <w:r>
        <w:t xml:space="preserve">Bangalore is a competitive market for healthcare professionals. We will offer competitive compensation, continuous professional development, and a supportive work environment to retain top-tier Speech Therapists.</w:t>
      </w:r>
      <w:r>
        <w:br/>
      </w:r>
    </w:p>
    <w:bookmarkEnd w:id="24"/>
    <w:bookmarkStart w:id="25" w:name="financial-projections-and-sustainability"/>
    <w:p>
      <w:pPr>
        <w:pStyle w:val="Heading2"/>
      </w:pPr>
      <w:r>
        <w:t xml:space="preserve">7. Financial Projections and Sustainability</w:t>
      </w:r>
    </w:p>
    <w:p>
      <w:pPr>
        <w:pStyle w:val="FirstParagraph"/>
      </w:pPr>
      <w:r>
        <w:br/>
      </w:r>
      <w:r>
        <w:t xml:space="preserve">The initial capital expenditure covers leasing facilities in India Bangalore, purchasing specialized equipment (such as electroglottographs for voice analysis), and marketing campaigns. Revenue streams will include consultation fees, therapy session packages, and corporate wellness programs targeting IT companies in the region.</w:t>
      </w:r>
      <w:r>
        <w:br/>
      </w:r>
      <w:r>
        <w:t xml:space="preserve">Break-even is projected within 18 months. The growing emphasis on holistic health in India Bangalore suggests a steady increase in demand for preventive healthcare services. By positioning ourselves as leaders in speech pathology, we anticipate building a loyal patient base that values long-term developmental outcomes over quick fixes.</w:t>
      </w:r>
      <w:r>
        <w:br/>
      </w:r>
    </w:p>
    <w:bookmarkEnd w:id="25"/>
    <w:bookmarkStart w:id="26" w:name="conclusion"/>
    <w:p>
      <w:pPr>
        <w:pStyle w:val="Heading2"/>
      </w:pPr>
      <w:r>
        <w:t xml:space="preserve">8. Conclusion</w:t>
      </w:r>
    </w:p>
    <w:p>
      <w:pPr>
        <w:pStyle w:val="FirstParagraph"/>
      </w:pPr>
      <w:r>
        <w:br/>
      </w:r>
      <w:r>
        <w:t xml:space="preserve">The establishment of a specialized Speech Therapist facility in India Bangalore is not only a viable business venture but also a critical social initiative. As urbanization accelerates in India Bangalore, the complexity of communication disorders increases due to environmental and lifestyle factors. By providing accessible, high-quality therapy, this project addresses an unmet need in the healthcare landscape.</w:t>
      </w:r>
      <w:r>
        <w:br/>
      </w:r>
      <w:r>
        <w:t xml:space="preserve">We are confident that with strategic planning and community engagement, this project will become a benchmark for speech-language pathology services in South India. The integration of cultural sensitivity with clinical excellence will ensure that our Speech Therapist services resonate deeply with the diverse population of India Bangalore. This report serves as the foundational document for moving forward with licensing, recruitment, and infrastructure development.</w:t>
      </w:r>
      <w:r>
        <w:br/>
      </w:r>
    </w:p>
    <w:p>
      <w:pPr>
        <w:pStyle w:val="BodyText"/>
      </w:pPr>
      <w:r>
        <w:t xml:space="preserve">This project represents a significant step toward improving quality of life for thousands in India Bangalore through effective communication.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Speech Therapy Services in India Bangalore</dc:title>
  <dc:creator/>
  <dc:language>en</dc:language>
  <cp:keywords/>
  <dcterms:created xsi:type="dcterms:W3CDTF">2026-07-29T11:19:40Z</dcterms:created>
  <dcterms:modified xsi:type="dcterms:W3CDTF">2026-07-29T11:19:40Z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