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1" w:name="Xaf79fee1d6cbc3f22a97d176da8eb4affa62d0d"/>
    <w:p>
      <w:pPr>
        <w:pStyle w:val="Heading1"/>
      </w:pPr>
      <w:r>
        <w:t xml:space="preserve">Project Report: Implementation of Speech Therapist Services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p>
    <w:bookmarkStart w:id="20" w:name="executive-summary"/>
    <w:p>
      <w:pPr>
        <w:pStyle w:val="Heading2"/>
      </w:pPr>
      <w:r>
        <w:t xml:space="preserve">1. Executive Summary</w:t>
      </w:r>
    </w:p>
    <w:p>
      <w:pPr>
        <w:pStyle w:val="FirstParagraph"/>
      </w:pPr>
      <w:r>
        <w:t xml:space="preserve">This Project Report outlines the strategic development, operational framework, and anticipated impact of introducing specialized Speech Therapist services within the bustling metropolitan area of Indonesia Jakarta. As one of Southeast Asia's most densely populated urban centers, Jakarta faces unique healthcare challenges regarding developmental disorders and speech impediments among children and adults. This initiative aims to bridge the gap in accessible speech-language pathology care by establishing a comprehensive network of certified Speech Therapist professionals who are culturally competent and linguistically adaptable to the diverse population of Indonesia Jakarta.</w:t>
      </w:r>
    </w:p>
    <w:bookmarkEnd w:id="20"/>
    <w:bookmarkStart w:id="21" w:name="introduction-and-background"/>
    <w:p>
      <w:pPr>
        <w:pStyle w:val="Heading2"/>
      </w:pPr>
      <w:r>
        <w:t xml:space="preserve">2. Introduction and Background</w:t>
      </w:r>
    </w:p>
    <w:p>
      <w:pPr>
        <w:pStyle w:val="FirstParagraph"/>
      </w:pPr>
      <w:r>
        <w:t xml:space="preserve">The demand for specialized communication healthcare services has risen significantly in recent years within Indonesia Jakarta. With rapid urbanization, increased awareness of developmental milestones, and a growing middle class seeking premium healthcare solutions, the need for qualified Speech Therapist professionals is more critical than ever before. However, the current landscape in Indonesia Jakarta is characterized by a severe shortage of certified specialists. Many families resort to unqualified practitioners or delay treatment due to geographical and financial barriers.</w:t>
      </w:r>
    </w:p>
    <w:p>
      <w:pPr>
        <w:pStyle w:val="BodyText"/>
      </w:pPr>
      <w:r>
        <w:t xml:space="preserve">This project seeks to address these gaps by creating a structured ecosystem for Speech Therapist services in Indonesia Jakarta. By focusing on education, standardization, and accessibility, we aim to improve the quality of life for individuals with speech, language, voice, fluency disorders as well as social communication challenges.</w:t>
      </w:r>
    </w:p>
    <w:bookmarkEnd w:id="21"/>
    <w:bookmarkStart w:id="22" w:name="objectives"/>
    <w:p>
      <w:pPr>
        <w:pStyle w:val="Heading2"/>
      </w:pPr>
      <w:r>
        <w:t xml:space="preserve">3. Objectives</w:t>
      </w:r>
    </w:p>
    <w:p>
      <w:pPr>
        <w:pStyle w:val="FirstParagraph"/>
      </w:pPr>
      <w:r>
        <w:t xml:space="preserve">The primary objectives of this project are:</w:t>
      </w:r>
    </w:p>
    <w:p>
      <w:pPr>
        <w:numPr>
          <w:ilvl w:val="0"/>
          <w:numId w:val="1001"/>
        </w:numPr>
        <w:pStyle w:val="Compact"/>
      </w:pPr>
      <w:r>
        <w:rPr>
          <w:bCs/>
          <w:b/>
        </w:rPr>
        <w:t xml:space="preserve">To Establish Standards:</w:t>
      </w:r>
      <w:r>
        <w:t xml:space="preserve">Create a rigorous certification and training program for Speech Therapist professionals operating within Indonesia Jakarta, ensuring they meet international best practices while respecting local cultural nuances.</w:t>
      </w:r>
    </w:p>
    <w:p>
      <w:pPr>
        <w:numPr>
          <w:ilvl w:val="0"/>
          <w:numId w:val="1001"/>
        </w:numPr>
        <w:pStyle w:val="Compact"/>
      </w:pPr>
      <w:r>
        <w:rPr>
          <w:bCs/>
          <w:b/>
        </w:rPr>
        <w:t xml:space="preserve">To Increase Accessibility: Develop mobile clinics and telehealth platforms to reach underserved communities in the outer islands of Indonesia Jakarta where traditional hospitals are inaccessible.</w:t>
      </w:r>
    </w:p>
    <w:p>
      <w:pPr>
        <w:numPr>
          <w:ilvl w:val="0"/>
          <w:numId w:val="1001"/>
        </w:numPr>
        <w:pStyle w:val="Compact"/>
      </w:pPr>
      <w:r>
        <w:rPr>
          <w:bCs/>
          <w:b/>
        </w:rPr>
        <w:t xml:space="preserve">To Raise Awareness: Conduct community outreach programs in schools and pediatric centers across Indonesia Jakarta to identify speech delays early, ensuring timely intervention by Speech Therapist experts.</w:t>
      </w:r>
    </w:p>
    <w:p>
      <w:pPr>
        <w:numPr>
          <w:ilvl w:val="0"/>
          <w:numId w:val="1001"/>
        </w:numPr>
        <w:pStyle w:val="Compact"/>
      </w:pPr>
      <w:r>
        <w:rPr>
          <w:bCs/>
          <w:b/>
        </w:rPr>
        <w:t xml:space="preserve">To Foster Collaboration: Partner with local universities and healthcare institutions in Indonesia Jakarta to create a sustainable pipeline of future Speech Therapist professionals.</w:t>
      </w:r>
    </w:p>
    <w:bookmarkEnd w:id="22"/>
    <w:bookmarkStart w:id="25" w:name="methodology-and-implementation-strategy"/>
    <w:p>
      <w:pPr>
        <w:pStyle w:val="Heading2"/>
      </w:pPr>
      <w:r>
        <w:t xml:space="preserve">4. Methodology and Implementation Strategy</w:t>
      </w:r>
    </w:p>
    <w:bookmarkStart w:id="23" w:name="curriculum-development-and-training"/>
    <w:p>
      <w:pPr>
        <w:pStyle w:val="Heading3"/>
      </w:pPr>
      <w:r>
        <w:t xml:space="preserve">4.1 Curriculum Development and Training</w:t>
      </w:r>
    </w:p>
    <w:p>
      <w:pPr>
        <w:pStyle w:val="FirstParagraph"/>
      </w:pPr>
      <w:r>
        <w:t xml:space="preserve">A core pillar of this Project Report is the development of a specialized curriculum for Speech Therapist training tailored to the linguistic diversity of Indonesia Jakarta. Unlike other regions, Indonesia features hundreds of local languages and dialects, including numerous variations within the city itself. Our training modules will include:</w:t>
      </w:r>
    </w:p>
    <w:p>
      <w:pPr>
        <w:pStyle w:val="BodyText"/>
      </w:pPr>
      <w:r>
        <w:t xml:space="preserve">Advanced phonetics specific to Indonesian and local dialects.</w:t>
      </w:r>
    </w:p>
    <w:p>
      <w:pPr>
        <w:pStyle w:val="BodyText"/>
      </w:pPr>
      <w:r>
        <w:t xml:space="preserve">Cultural sensitivity training for therapists dealing with diverse socioeconomic groups in Indonesia Jakarta.</w:t>
      </w:r>
    </w:p>
    <w:p>
      <w:pPr>
        <w:pStyle w:val="BodyText"/>
      </w:pPr>
      <w:r>
        <w:t xml:space="preserve">Evidence-based practice techniques adapted for limited-resource settings, ensuring Speech Therapist services remain effective regardless of technological availability.</w:t>
      </w:r>
    </w:p>
    <w:bookmarkEnd w:id="23"/>
    <w:bookmarkStart w:id="24" w:name="clinical-infrastructure"/>
    <w:p>
      <w:pPr>
        <w:pStyle w:val="Heading3"/>
      </w:pPr>
      <w:r>
        <w:rPr>
          <w:bCs/>
          <w:b/>
        </w:rPr>
        <w:t xml:space="preserve">Clinical Infrastructure</w:t>
      </w:r>
    </w:p>
    <w:p>
      <w:pPr>
        <w:pStyle w:val="FirstParagraph"/>
      </w:pPr>
      <w:r>
        <w:t xml:space="preserve">We propose the establishment of three flagship centers in key districts of Indonesia Jakarta, such as Central Jakarta, South Jakarta, and West Jakarta. These centers will serve as hubs for complex cases and training grounds for junior Speech Therapist staff. Additionally, partnerships with existing hospitals will allow for integrated care models where Speech Therapists work alongside pediatricians, neurologists.</w:t>
      </w:r>
    </w:p>
    <w:bookmarkEnd w:id="24"/>
    <w:bookmarkEnd w:id="25"/>
    <w:bookmarkStart w:id="26" w:name="market-analysis-in-indonesia-jakarta"/>
    <w:p>
      <w:pPr>
        <w:pStyle w:val="Heading2"/>
      </w:pPr>
      <w:r>
        <w:t xml:space="preserve">5. Market Analysis in Indonesia Jakarta</w:t>
      </w:r>
    </w:p>
    <w:p>
      <w:pPr>
        <w:pStyle w:val="FirstParagraph"/>
      </w:pPr>
      <w:r>
        <w:t xml:space="preserve">The healthcare market in Indonesia Jakarta is expanding rapidly. Studies indicate that approximately 10-15% of the pediatric population in urban areas like Indonesia Jakarta exhibits some form of speech or language delay. Despite this significant prevalence, there are fewer than 200 certified Speech Therapist professionals actively practicing in the entire Greater Jakarta area.</w:t>
      </w:r>
    </w:p>
    <w:p>
      <w:pPr>
        <w:pStyle w:val="BodyText"/>
      </w:pPr>
      <w:r>
        <w:t xml:space="preserve">This disparity presents a substantial opportunity. Parents in Indonesia Jakarta are increasingly educated and proactive about their children's health. They are willing to invest in specialized therapies if they can find trustworthy providers. By positioning our project as the premier destination for Speech Therapist services, we can capture a significant market share while fulfilling a vital social responsibility.</w:t>
      </w:r>
    </w:p>
    <w:bookmarkEnd w:id="26"/>
    <w:bookmarkStart w:id="27" w:name="challenges-and-risk-management"/>
    <w:p>
      <w:pPr>
        <w:pStyle w:val="Heading2"/>
      </w:pPr>
      <w:r>
        <w:t xml:space="preserve">6. Challenges and Risk Management</w:t>
      </w:r>
    </w:p>
    <w:p>
      <w:pPr>
        <w:pStyle w:val="FirstParagraph"/>
      </w:pPr>
      <w:r>
        <w:rPr>
          <w:bCs/>
          <w:b/>
        </w:rPr>
        <w:t xml:space="preserve">Linguistic Diversity:</w:t>
      </w:r>
      <w:r>
        <w:t xml:space="preserve">The linguistic complexity of Indonesia Jakarta poses a unique challenge for Speech Therapist professionals. A standard assessment tool developed in English or even Bahasa Indonesia may not accurately diagnose speech patterns in children speaking local dialects like Betawi, Sundanese, or Javanese within the city.</w:t>
      </w:r>
    </w:p>
    <w:p>
      <w:pPr>
        <w:pStyle w:val="BodyText"/>
      </w:pPr>
      <w:r>
        <w:rPr>
          <w:bCs/>
          <w:b/>
        </w:rPr>
        <w:t xml:space="preserve">Mitigation Strategy:</w:t>
      </w:r>
      <w:r>
        <w:t xml:space="preserve">We will develop localized assessment tools and train Speech Therapists to be bilingual or multilingual. Collaboration with local linguists in Indonesia Jakarta will ensure accuracy in diagnosis.</w:t>
      </w:r>
    </w:p>
    <w:p>
      <w:pPr>
        <w:pStyle w:val="BodyText"/>
      </w:pPr>
      <w:r>
        <w:rPr>
          <w:bCs/>
          <w:b/>
        </w:rPr>
        <w:t xml:space="preserve">Cost Barriers: The cost of therapy can be prohibitive for average families in Indonesia Jakarta. Many may perceive Speech Therapist services as a luxury rather than a necessity.</w:t>
      </w:r>
    </w:p>
    <w:p>
      <w:pPr>
        <w:pStyle w:val="BodyText"/>
      </w:pPr>
      <w:r>
        <w:rPr>
          <w:bCs/>
          <w:b/>
        </w:rPr>
        <w:t xml:space="preserve">Mitigation Strategy:</w:t>
      </w:r>
      <w:r>
        <w:t xml:space="preserve">We will implement a sliding scale fee structure and seek partnerships with insurance providers in Indonesia Jakarta to include Speech Therapist sessions in standard health coverage plans. Government subsidies for public school programs will also be pursued.</w:t>
      </w:r>
    </w:p>
    <w:bookmarkEnd w:id="27"/>
    <w:bookmarkStart w:id="28" w:name="expected-outcomes-and-impact"/>
    <w:p>
      <w:pPr>
        <w:pStyle w:val="Heading2"/>
      </w:pPr>
      <w:r>
        <w:t xml:space="preserve">7. Expected Outcomes and Impact</w:t>
      </w:r>
    </w:p>
    <w:p>
      <w:pPr>
        <w:pStyle w:val="FirstParagraph"/>
      </w:pPr>
      <w:r>
        <w:t xml:space="preserve">If successfully implemented, this project will transform the landscape of speech-language pathology care in Indonesia Jakarta. We anticipate the following outcomes:</w:t>
      </w:r>
    </w:p>
    <w:p>
      <w:pPr>
        <w:numPr>
          <w:ilvl w:val="0"/>
          <w:numId w:val="1002"/>
        </w:numPr>
        <w:pStyle w:val="Compact"/>
      </w:pPr>
      <w:r>
        <w:rPr>
          <w:bCs/>
          <w:b/>
        </w:rPr>
        <w:t xml:space="preserve">Treatment Volume: To treat over 10,000 patients in the first three years across Indonesia Jakarta.</w:t>
      </w:r>
    </w:p>
    <w:p>
      <w:pPr>
        <w:numPr>
          <w:ilvl w:val="0"/>
          <w:numId w:val="1002"/>
        </w:numPr>
        <w:pStyle w:val="Compact"/>
      </w:pPr>
      <w:r>
        <w:t xml:space="preserve">Educational Impact: To train and certify at least 50 new Speech Therapist professionals specifically for the Indonesia Jakarta market.</w:t>
      </w:r>
    </w:p>
    <w:p>
      <w:pPr>
        <w:numPr>
          <w:ilvl w:val="0"/>
          <w:numId w:val="1002"/>
        </w:numPr>
        <w:pStyle w:val="Compact"/>
      </w:pPr>
      <w:r>
        <w:rPr>
          <w:bCs/>
          <w:b/>
        </w:rPr>
        <w:t xml:space="preserve">Social Integration: Improved school readiness and social integration for children with speech disorders, reducing stigma in communities across Indonesia Jakarta.</w:t>
      </w:r>
    </w:p>
    <w:p>
      <w:pPr>
        <w:pStyle w:val="FirstParagraph"/>
      </w:pPr>
      <w:r>
        <w:t xml:space="preserve">The long-term goal is to create a self-sustaining model of Speech Therapist care that can be replicated in other major cities in Indonesia, starting with the successful proof-of-concept in Indonesia Jakarta.</w:t>
      </w:r>
    </w:p>
    <w:bookmarkEnd w:id="28"/>
    <w:bookmarkStart w:id="29" w:name="conclusion"/>
    <w:p>
      <w:pPr>
        <w:pStyle w:val="Heading2"/>
      </w:pPr>
      <w:r>
        <w:t xml:space="preserve">8. Conclusion</w:t>
      </w:r>
    </w:p>
    <w:p>
      <w:pPr>
        <w:pStyle w:val="FirstParagraph"/>
      </w:pPr>
      <w:r>
        <w:t xml:space="preserve">This Project Report highlights the critical need for structured Speech Therapist services in Indonesia Jakarta. The combination of high demand, low supply, and significant social impact makes this initiative both viable and necessary. By investing in specialized training, infrastructure, and awareness campaigns tailored to the unique context of Indonesia Jakarta, we can ensure that every individual has access to effective communication care.</w:t>
      </w:r>
    </w:p>
    <w:p>
      <w:pPr>
        <w:pStyle w:val="BodyText"/>
      </w:pPr>
      <w:r>
        <w:t xml:space="preserve">The success of this project will not only enhance the healthcare infrastructure of Indonesia Jakarta but also contribute significantly to the overall well-being and productivity of its future generations. We urge stakeholders to support this vision, recognizing that access to a qualified Speech Therapist is a fundamental right that can unlock human potential in Indonesia Jakarta and beyond.</w:t>
      </w:r>
    </w:p>
    <w:bookmarkEnd w:id="29"/>
    <w:bookmarkStart w:id="30" w:name="recommendations"/>
    <w:p>
      <w:pPr>
        <w:pStyle w:val="Heading2"/>
      </w:pPr>
      <w:r>
        <w:t xml:space="preserve">9. Recommendations</w:t>
      </w:r>
    </w:p>
    <w:p>
      <w:pPr>
        <w:pStyle w:val="FirstParagraph"/>
      </w:pPr>
      <w:r>
        <w:t xml:space="preserve">We recommend immediate funding approval for the pilot phase in Central Jakarta. Furthermore, we suggest forming an advisory board comprising local educators, medical professionals, and community leaders from Indonesia Jakarta to guide ongoing operations. Finally, establishing partnerships with tech firms to develop digital tools for Speech Therapist use will ensure modernity and efficiency in service delivery across Indonesia Jakarta.</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Indonesia Jakarta</dc:title>
  <dc:creator/>
  <dc:language>en</dc:language>
  <cp:keywords/>
  <dcterms:created xsi:type="dcterms:W3CDTF">2026-07-29T17:14:53Z</dcterms:created>
  <dcterms:modified xsi:type="dcterms:W3CDTF">2026-07-29T17:14:53Z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