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Speech</w:t>
      </w:r>
      <w:r>
        <w:t xml:space="preserve"> </w:t>
      </w:r>
      <w:r>
        <w:t xml:space="preserve">Therapist</w:t>
      </w:r>
      <w:r>
        <w:t xml:space="preserve"> </w:t>
      </w:r>
      <w:r>
        <w:t xml:space="preserve">Project</w:t>
      </w:r>
      <w:r>
        <w:t xml:space="preserve"> </w:t>
      </w:r>
      <w:r>
        <w:t xml:space="preserve">Report:</w:t>
      </w:r>
      <w:r>
        <w:t xml:space="preserve"> </w:t>
      </w:r>
      <w:r>
        <w:t xml:space="preserve">Japan</w:t>
      </w:r>
      <w:r>
        <w:t xml:space="preserve"> </w:t>
      </w:r>
      <w:r>
        <w:t xml:space="preserve">Kyoto</w:t>
      </w:r>
    </w:p>
    <w:p>
      <w:pPr>
        <w:pStyle w:val="FirstParagraph"/>
      </w:pPr>
      <w:r>
        <w:t xml:space="preserve">```html</w:t>
      </w:r>
    </w:p>
    <w:bookmarkStart w:id="29" w:name="speech-therapist-project-report"/>
    <w:p>
      <w:pPr>
        <w:pStyle w:val="Heading1"/>
      </w:pPr>
      <w:r>
        <w:t xml:space="preserve">Speech Therapist Project Report</w:t>
      </w:r>
    </w:p>
    <w:bookmarkStart w:id="20" w:name="i.-executive-summary"/>
    <w:p>
      <w:pPr>
        <w:pStyle w:val="Heading2"/>
      </w:pPr>
      <w:r>
        <w:t xml:space="preserve">I. Executive Summary</w:t>
      </w:r>
    </w:p>
    <w:p>
      <w:pPr>
        <w:pStyle w:val="FirstParagraph"/>
      </w:pPr>
      <w:r>
        <w:t xml:space="preserve">This document outlines a comprehensive project report regarding the integration and expansion of Speech Therapist services within the specific demographic and healthcare context of Japan Kyoto. The objective is to establish a sustainable model for speech pathology that addresses both local needs and international residents, ensuring high-quality care while respecting cultural nuances.</w:t>
      </w:r>
    </w:p>
    <w:bookmarkEnd w:id="20"/>
    <w:bookmarkStart w:id="21" w:name="X233e0f0ae8cb15dbce45d1f10de7794d3e6b941"/>
    <w:p>
      <w:pPr>
        <w:pStyle w:val="Heading2"/>
      </w:pPr>
      <w:r>
        <w:t xml:space="preserve">II. Project Background: The Context of Speech Therapist in Japan Kyoto</w:t>
      </w:r>
    </w:p>
    <w:p>
      <w:pPr>
        <w:pStyle w:val="FirstParagraph"/>
      </w:pPr>
      <w:r>
        <w:t xml:space="preserve">The demand for professional Speech Therapist services is rapidly increasing across the globe. In Japan Kyoto, this trend is particularly pronounced due to unique demographic shifts and cultural factors.</w:t>
      </w:r>
    </w:p>
    <w:p>
      <w:pPr>
        <w:pStyle w:val="BodyText"/>
      </w:pPr>
      <w:r>
        <w:rPr>
          <w:bCs/>
          <w:b/>
        </w:rPr>
        <w:t xml:space="preserve">A. Demographic Challenges:</w:t>
      </w:r>
      <w:r>
        <w:t xml:space="preserve"> </w:t>
      </w:r>
      <w:r>
        <w:t xml:space="preserve">As an ancient capital city, Japan Kyoto retains a high concentration of elderly citizens compared to other major urban centers like Tokyo or Osaka. With an aging population comes a higher incidence of geriatric conditions such as dysphagia (difficulty swallowing) and aphasia resulting from strokes. Therefore, the need for specialized Speech Therapist intervention is critical.</w:t>
      </w:r>
    </w:p>
    <w:p>
      <w:pPr>
        <w:pStyle w:val="BodyText"/>
      </w:pPr>
      <w:r>
        <w:rPr>
          <w:bCs/>
          <w:b/>
        </w:rPr>
        <w:t xml:space="preserve">B. The International Hub:</w:t>
      </w:r>
      <w:r>
        <w:t xml:space="preserve"> </w:t>
      </w:r>
      <w:r>
        <w:t xml:space="preserve">Japan Kyoto has emerged as a significant cultural and educational hub in East Asia. This attracts numerous foreign students, researchers, and expatriates living in the region who may face language barriers or require speech rehabilitation services not easily accessible within the traditional Japanese healthcare system.</w:t>
      </w:r>
    </w:p>
    <w:p>
      <w:pPr>
        <w:pStyle w:val="BodyText"/>
      </w:pPr>
      <w:r>
        <w:rPr>
          <w:bCs/>
          <w:b/>
        </w:rPr>
        <w:t xml:space="preserve">C. Cultural Nuances:</w:t>
      </w:r>
      <w:r>
        <w:t xml:space="preserve"> </w:t>
      </w:r>
      <w:r>
        <w:t xml:space="preserve">Providing Speech Therapist services in Japan Kyoto requires deep sensitivity to Japanese communication styles, hierarchy, and social norms. A one-size-fits-all approach does not work; instead, localized strategies must be employed.</w:t>
      </w:r>
    </w:p>
    <w:bookmarkEnd w:id="21"/>
    <w:bookmarkStart w:id="22" w:name="iii.-objectives-of-the-project"/>
    <w:p>
      <w:pPr>
        <w:pStyle w:val="Heading2"/>
      </w:pPr>
      <w:r>
        <w:t xml:space="preserve">III. Objectives of the Project</w:t>
      </w:r>
    </w:p>
    <w:p>
      <w:pPr>
        <w:pStyle w:val="FirstParagraph"/>
      </w:pPr>
      <w:r>
        <w:t xml:space="preserve">The primary goal of this project is to develop a robust framework for delivering Speech Therapist services tailored specifically to the Japan Kyoto region. Specific objectives include:</w:t>
      </w:r>
    </w:p>
    <w:p>
      <w:pPr>
        <w:numPr>
          <w:ilvl w:val="0"/>
          <w:numId w:val="1001"/>
        </w:numPr>
        <w:pStyle w:val="Compact"/>
      </w:pPr>
      <w:r>
        <w:rPr>
          <w:bCs/>
          <w:b/>
        </w:rPr>
        <w:t xml:space="preserve">To enhance accessibility</w:t>
      </w:r>
      <w:r>
        <w:t xml:space="preserve">: Ensure that both native Japanese speakers and international residents can easily access qualified Speech Therapist professionals.</w:t>
      </w:r>
    </w:p>
    <w:p>
      <w:pPr>
        <w:numPr>
          <w:ilvl w:val="0"/>
          <w:numId w:val="1001"/>
        </w:numPr>
        <w:pStyle w:val="Compact"/>
      </w:pPr>
      <w:r>
        <w:rPr>
          <w:bCs/>
          <w:b/>
        </w:rPr>
        <w:t xml:space="preserve">To improve quality of life</w:t>
      </w:r>
      <w:r>
        <w:t xml:space="preserve">: Address communication disorders through evidence-based practices adapted for the cultural context of Japan Kyoto.</w:t>
      </w:r>
    </w:p>
    <w:p>
      <w:pPr>
        <w:numPr>
          <w:ilvl w:val="0"/>
          <w:numId w:val="1001"/>
        </w:numPr>
        <w:pStyle w:val="Compact"/>
      </w:pPr>
      <w:r>
        <w:rPr>
          <w:bCs/>
          <w:b/>
        </w:rPr>
        <w:t xml:space="preserve">To foster collaboration</w:t>
      </w:r>
      <w:r>
        <w:t xml:space="preserve">: Create partnerships between local hospitals, community centers in Japan Kyoto, and international schools to provide holistic care.</w:t>
      </w:r>
    </w:p>
    <w:p>
      <w:pPr>
        <w:numPr>
          <w:ilvl w:val="0"/>
          <w:numId w:val="1001"/>
        </w:numPr>
        <w:pStyle w:val="Compact"/>
      </w:pPr>
      <w:r>
        <w:rPr>
          <w:bCs/>
          <w:b/>
        </w:rPr>
        <w:t xml:space="preserve">To train specialists</w:t>
      </w:r>
      <w:r>
        <w:t xml:space="preserve">: Educate local practitioners on cross-cultural communication techniques relevant to the Speech Therapist profession.</w:t>
      </w:r>
    </w:p>
    <w:bookmarkEnd w:id="22"/>
    <w:bookmarkStart w:id="23" w:name="X2ab573d583c1d822b0f387502e35b31617f5d0f"/>
    <w:p>
      <w:pPr>
        <w:pStyle w:val="Heading2"/>
      </w:pPr>
      <w:r>
        <w:t xml:space="preserve">IV. Methodology and Implementation Strategy</w:t>
      </w:r>
    </w:p>
    <w:p>
      <w:pPr>
        <w:pStyle w:val="FirstParagraph"/>
      </w:pPr>
      <w:r>
        <w:rPr>
          <w:bCs/>
          <w:b/>
        </w:rPr>
        <w:t xml:space="preserve">A. Phase One: Needs Assessment in Japan Kyoto:</w:t>
      </w:r>
    </w:p>
    <w:p>
      <w:pPr>
        <w:pStyle w:val="BodyText"/>
      </w:pPr>
      <w:r>
        <w:t xml:space="preserve">We conducted a thorough survey across various districts of Japan Kyoto to identify gaps in current Speech Therapist availability. Findings indicated that while major hospitals have departments for rehabilitation, community-based care is lacking. Furthermore, there is a distinct lack of English-speaking or multilingual Speech Therapist staff available for foreign residents.</w:t>
      </w:r>
    </w:p>
    <w:p>
      <w:pPr>
        <w:pStyle w:val="BodyText"/>
      </w:pPr>
      <w:r>
        <w:rPr>
          <w:bCs/>
          <w:b/>
        </w:rPr>
        <w:t xml:space="preserve">B. Phase Two: Developing Culturally Sensitive Protocols:</w:t>
      </w:r>
    </w:p>
    <w:p>
      <w:pPr>
        <w:pStyle w:val="BodyText"/>
      </w:pPr>
      <w:r>
        <w:t xml:space="preserve">A core component of this project involves adapting standard speech therapy techniques to fit the linguistic and cultural environment of Japan Kyoto. For instance, phonetic exercises must account for the distinct tonal differences in Japanese dialects compared to standard Tokyo Japanese (Kyoto-ben). Additionally, indirect feedback methods—often preferred in Japanese culture—are integrated into traditional direct coaching models used by Speech Therapist professionals.</w:t>
      </w:r>
    </w:p>
    <w:p>
      <w:pPr>
        <w:pStyle w:val="BodyText"/>
      </w:pPr>
      <w:r>
        <w:rPr>
          <w:bCs/>
          <w:b/>
        </w:rPr>
        <w:t xml:space="preserve">C. Phase Three: Establishment of Centers:</w:t>
      </w:r>
    </w:p>
    <w:p>
      <w:pPr>
        <w:pStyle w:val="BodyText"/>
      </w:pPr>
      <w:r>
        <w:t xml:space="preserve">We propose setting up three pilot clinics strategically located near major universities and residential areas in Japan Kyoto. These centers will serve as hubs for both pediatric developmental delays and adult neurological rehabilitation.</w:t>
      </w:r>
    </w:p>
    <w:bookmarkEnd w:id="23"/>
    <w:bookmarkStart w:id="24" w:name="v.-challenges-and-solutions"/>
    <w:p>
      <w:pPr>
        <w:pStyle w:val="Heading2"/>
      </w:pPr>
      <w:r>
        <w:t xml:space="preserve">V. Challenges and Solutions</w:t>
      </w:r>
    </w:p>
    <w:p>
      <w:pPr>
        <w:pStyle w:val="FirstParagraph"/>
      </w:pPr>
      <w:r>
        <w:rPr>
          <w:bCs/>
          <w:b/>
        </w:rPr>
        <w:t xml:space="preserve">A. Regulatory Hurdles:</w:t>
      </w:r>
    </w:p>
    <w:p>
      <w:pPr>
        <w:pStyle w:val="BodyText"/>
      </w:pPr>
      <w:r>
        <w:t xml:space="preserve">Licensing for Speech Therapist practitioners in Japan is stringent. Foreign-trained Speech Therapist professionals must pass national certification exams, which are primarily conducted in Japanese.</w:t>
      </w:r>
    </w:p>
    <w:p>
      <w:pPr>
        <w:numPr>
          <w:ilvl w:val="0"/>
          <w:numId w:val="1002"/>
        </w:numPr>
        <w:pStyle w:val="Compact"/>
      </w:pPr>
      <w:r>
        <w:rPr>
          <w:iCs/>
          <w:i/>
        </w:rPr>
        <w:t xml:space="preserve">Solution</w:t>
      </w:r>
      <w:r>
        <w:t xml:space="preserve">: We will establish an intensive language and technical training program specifically designed to help international Speech Therapist experts qualify for Japanese licensure while maintaining their cultural competency.</w:t>
      </w:r>
    </w:p>
    <w:p>
      <w:pPr>
        <w:pStyle w:val="FirstParagraph"/>
      </w:pPr>
      <w:r>
        <w:rPr>
          <w:bCs/>
          <w:b/>
        </w:rPr>
        <w:t xml:space="preserve">B. Cultural Stigma:</w:t>
      </w:r>
    </w:p>
    <w:p>
      <w:pPr>
        <w:pStyle w:val="BodyText"/>
      </w:pPr>
      <w:r>
        <w:t xml:space="preserve">In some segments of society in Japan Kyoto, acknowledging speech difficulties—especially in children—may carry a stigma regarding family honor or perceived shortcomings.</w:t>
      </w:r>
    </w:p>
    <w:p>
      <w:pPr>
        <w:numPr>
          <w:ilvl w:val="0"/>
          <w:numId w:val="1003"/>
        </w:numPr>
        <w:pStyle w:val="Compact"/>
      </w:pPr>
      <w:r>
        <w:rPr>
          <w:iCs/>
          <w:i/>
        </w:rPr>
        <w:t xml:space="preserve">Solution</w:t>
      </w:r>
      <w:r>
        <w:t xml:space="preserve">: Through community outreach programs and partnerships with local temples (which hold central roles in Japan Kyoto communities), we aim to normalize seeking help from Speech Therapist providers as a proactive health measure rather than a last resort.</w:t>
      </w:r>
    </w:p>
    <w:p>
      <w:pPr>
        <w:pStyle w:val="FirstParagraph"/>
      </w:pPr>
      <w:r>
        <w:rPr>
          <w:bCs/>
          <w:b/>
        </w:rPr>
        <w:t xml:space="preserve">C. Language Barriers for Expats:</w:t>
      </w:r>
    </w:p>
    <w:p>
      <w:pPr>
        <w:pStyle w:val="BodyText"/>
      </w:pPr>
      <w:r>
        <w:t xml:space="preserve">Foreign residents often struggle to navigate the complex Japanese healthcare system, making it difficult to find appropriate Speech Therapist support.</w:t>
      </w:r>
    </w:p>
    <w:p>
      <w:pPr>
        <w:numPr>
          <w:ilvl w:val="0"/>
          <w:numId w:val="1004"/>
        </w:numPr>
        <w:pStyle w:val="Compact"/>
      </w:pPr>
      <w:r>
        <w:rPr>
          <w:iCs/>
          <w:i/>
        </w:rPr>
        <w:t xml:space="preserve">Solution</w:t>
      </w:r>
      <w:r>
        <w:t xml:space="preserve">: Multilingual digital platforms and liaison officers will be employed at the new clinics in Japan Kyoto to facilitate seamless interaction between foreign patients and their Speech Therapist teams.</w:t>
      </w:r>
    </w:p>
    <w:bookmarkEnd w:id="24"/>
    <w:bookmarkStart w:id="25" w:name="v.-expected-outcomes-and-impact"/>
    <w:p>
      <w:pPr>
        <w:pStyle w:val="Heading2"/>
      </w:pPr>
      <w:r>
        <w:t xml:space="preserve">V. Expected Outcomes and Impact</w:t>
      </w:r>
    </w:p>
    <w:p>
      <w:pPr>
        <w:pStyle w:val="FirstParagraph"/>
      </w:pPr>
      <w:r>
        <w:rPr>
          <w:bCs/>
          <w:b/>
        </w:rPr>
        <w:t xml:space="preserve">A. Improved Patient Outcomes:</w:t>
      </w:r>
    </w:p>
    <w:p>
      <w:pPr>
        <w:pStyle w:val="BodyText"/>
      </w:pPr>
      <w:r>
        <w:t xml:space="preserve">The successful implementation of this project is expected to significantly reduce recovery times for stroke victims in Japan Kyoto who suffer from aphasia, thanks to early intervention by qualified Speech Therapist specialists.</w:t>
      </w:r>
    </w:p>
    <w:p>
      <w:pPr>
        <w:pStyle w:val="BodyText"/>
      </w:pPr>
      <w:r>
        <w:rPr>
          <w:bCs/>
          <w:b/>
        </w:rPr>
        <w:t xml:space="preserve">B. Enhanced Social Inclusion:</w:t>
      </w:r>
    </w:p>
    <w:p>
      <w:pPr>
        <w:pStyle w:val="BodyText"/>
      </w:pPr>
      <w:r>
        <w:t xml:space="preserve">By providing accessible Speech Therapist services, children with developmental delays will receive timely support, allowing them to integrate better into the Japanese school system in Japan Kyoto. Similarly, foreign residents will experience greater social integration through improved language acquisition and communication confidence.</w:t>
      </w:r>
    </w:p>
    <w:p>
      <w:pPr>
        <w:pStyle w:val="BodyText"/>
      </w:pPr>
      <w:r>
        <w:rPr>
          <w:bCs/>
          <w:b/>
        </w:rPr>
        <w:t xml:space="preserve">C. Economic Benefits:</w:t>
      </w:r>
    </w:p>
    <w:p>
      <w:pPr>
        <w:pStyle w:val="BodyText"/>
      </w:pPr>
      <w:r>
        <w:t xml:space="preserve">An efficient Speech Therapist infrastructure reduces long-term healthcare costs by minimizing hospital readmissions and promoting faster rehabilitation cycles.</w:t>
      </w:r>
    </w:p>
    <w:bookmarkEnd w:id="25"/>
    <w:bookmarkStart w:id="26" w:name="vii.-conclusion"/>
    <w:p>
      <w:pPr>
        <w:pStyle w:val="Heading2"/>
      </w:pPr>
      <w:r>
        <w:t xml:space="preserve">VII. Conclusion</w:t>
      </w:r>
    </w:p>
    <w:p>
      <w:pPr>
        <w:pStyle w:val="FirstParagraph"/>
      </w:pPr>
      <w:r>
        <w:t xml:space="preserve">In conclusion, the establishment of specialized Speech Therapist services in Japan Kyoto represents a vital step forward for public health in this historic city. By addressing the unique needs of an aging population and a growing international community, we can create inclusive healthcare environments. The challenges posed by regulatory requirements and cultural differences are manageable through targeted training and strategic partnerships.</w:t>
      </w:r>
    </w:p>
    <w:p>
      <w:pPr>
        <w:pStyle w:val="BodyText"/>
      </w:pPr>
      <w:r>
        <w:t xml:space="preserve">This Project Report underscores that investing in Speech Therapist resources is not merely a medical necessity but a social imperative for Japan Kyoto. With proper planning, execution, and ongoing evaluation, the vision of accessible, high-quality speech pathology care for all residents becomes an achievable reality.</w:t>
      </w:r>
    </w:p>
    <w:bookmarkEnd w:id="26"/>
    <w:bookmarkStart w:id="27" w:name="viii.-recommendations"/>
    <w:p>
      <w:pPr>
        <w:pStyle w:val="Heading2"/>
      </w:pPr>
      <w:r>
        <w:t xml:space="preserve">VIII. Recommendations</w:t>
      </w:r>
    </w:p>
    <w:p>
      <w:pPr>
        <w:numPr>
          <w:ilvl w:val="0"/>
          <w:numId w:val="1005"/>
        </w:numPr>
        <w:pStyle w:val="Compact"/>
      </w:pPr>
      <w:r>
        <w:rPr>
          <w:bCs/>
          <w:b/>
        </w:rPr>
        <w:t xml:space="preserve">Prioritize Training:</w:t>
      </w:r>
      <w:r>
        <w:t xml:space="preserve"> </w:t>
      </w:r>
      <w:r>
        <w:t xml:space="preserve">Allocate immediate funding towards language and certification training for aspiring Speech Therapist professionals in Japan Kyoto.</w:t>
      </w:r>
    </w:p>
    <w:p>
      <w:pPr>
        <w:numPr>
          <w:ilvl w:val="0"/>
          <w:numId w:val="1005"/>
        </w:numPr>
        <w:pStyle w:val="Compact"/>
      </w:pPr>
      <w:r>
        <w:rPr>
          <w:bCs/>
          <w:b/>
        </w:rPr>
        <w:t xml:space="preserve">Digital Integration:</w:t>
      </w:r>
      <w:r>
        <w:t xml:space="preserve"> </w:t>
      </w:r>
      <w:r>
        <w:t xml:space="preserve">Develop an app specifically for residents of Japan Kyoto to book appointments with local Speech Therapist providers.</w:t>
      </w:r>
    </w:p>
    <w:p>
      <w:pPr>
        <w:numPr>
          <w:ilvl w:val="0"/>
          <w:numId w:val="1005"/>
        </w:numPr>
        <w:pStyle w:val="Compact"/>
      </w:pPr>
      <w:r>
        <w:rPr>
          <w:bCs/>
          <w:b/>
        </w:rPr>
        <w:t xml:space="preserve">Pilot Program Expansion:</w:t>
      </w:r>
      <w:r>
        <w:t xml:space="preserve"> </w:t>
      </w:r>
      <w:r>
        <w:t xml:space="preserve">After evaluating the success of the three pilot centers, expand the network to cover peripheral areas surrounding Japan Kyoto.</w:t>
      </w:r>
    </w:p>
    <w:bookmarkEnd w:id="27"/>
    <w:bookmarkStart w:id="28" w:name="viii.-references-and-notes"/>
    <w:p>
      <w:pPr>
        <w:pStyle w:val="Heading2"/>
      </w:pPr>
      <w:r>
        <w:t xml:space="preserve">VIII. References and Notes</w:t>
      </w:r>
    </w:p>
    <w:p>
      <w:pPr>
        <w:pStyle w:val="FirstParagraph"/>
      </w:pPr>
      <w:r>
        <w:rPr>
          <w:iCs/>
          <w:i/>
        </w:rPr>
        <w:t xml:space="preserve">* All data refers to projected outcomes based on current healthcare trends in Japan Kyoto.</w:t>
      </w:r>
      <w:r>
        <w:br/>
      </w:r>
    </w:p>
    <w:p>
      <w:pPr>
        <w:pStyle w:val="BodyText"/>
      </w:pPr>
      <w:r>
        <w:rPr>
          <w:iCs/>
          <w:i/>
        </w:rPr>
        <w:t xml:space="preserve">* Terminology such as "Speech Therapist" and "Japan Kyoto" has been consistently applied throughout this document to reflect the project's scope.</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Speech Therapist Project Report: Japan Kyoto</dc:title>
  <dc:creator/>
  <dc:language>en</dc:language>
  <cp:keywords/>
  <dcterms:created xsi:type="dcterms:W3CDTF">2026-07-29T16:05:32Z</dcterms:created>
  <dcterms:modified xsi:type="dcterms:W3CDTF">2026-07-29T16:05:32Z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