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33" w:name="Xde1685465d1ba88da33ed8dd2d9f69da99c8397"/>
    <w:p>
      <w:pPr>
        <w:pStyle w:val="Heading1"/>
      </w:pPr>
      <w:r>
        <w:t xml:space="preserve">Project Report: Strategic Implementation of Speech Therapy Services in Nigeria Abuja</w:t>
      </w:r>
    </w:p>
    <w:p>
      <w:pPr>
        <w:pStyle w:val="FirstParagraph"/>
      </w:pPr>
      <w:r>
        <w:rPr>
          <w:bCs/>
          <w:b/>
        </w:rPr>
        <w:t xml:space="preserve">Date:</w:t>
      </w:r>
      <w:r>
        <w:t xml:space="preserve"> </w:t>
      </w:r>
      <w:r>
        <w:t xml:space="preserve">October 26, 2023</w:t>
      </w:r>
      <w:r>
        <w:br/>
      </w:r>
      <w:r>
        <w:rPr>
          <w:bCs/>
          <w:b/>
        </w:rPr>
        <w:t xml:space="preserve">To:</w:t>
      </w:r>
      <w:r>
        <w:t xml:space="preserve">The Ministry of Health, Federal Capital Territory Administration</w:t>
      </w:r>
      <w:r>
        <w:br/>
      </w:r>
      <w:r>
        <w:rPr>
          <w:bCs/>
          <w:b/>
        </w:rPr>
        <w:t xml:space="preserve">From:</w:t>
      </w:r>
      <w:r>
        <w:t xml:space="preserve"> </w:t>
      </w:r>
      <w:r>
        <w:t xml:space="preserve">Project Implementation Team</w:t>
      </w:r>
      <w:r>
        <w:br/>
      </w:r>
    </w:p>
    <w:bookmarkStart w:id="20" w:name="executive-summary"/>
    <w:p>
      <w:pPr>
        <w:pStyle w:val="Heading2"/>
      </w:pPr>
      <w:r>
        <w:t xml:space="preserve">1. Executive Summary</w:t>
      </w:r>
    </w:p>
    <w:p>
      <w:pPr>
        <w:pStyle w:val="FirstParagraph"/>
      </w:pPr>
      <w:r>
        <w:t xml:space="preserve">This Project Report outlines the critical necessity for establishing a robust framework for Speech Therapy services within the Federal Capital Territory (FCT) of Nigeria, specifically focused on Abuja. As a rapidly urbanizing center, Nigeria Abuja faces unique challenges regarding pediatric development and geriatric care. The integration of qualified Speech Therapists into both public and private healthcare sectors is not merely an enhancement but a fundamental requirement for holistic health outcomes. This document details the current landscape, strategic objectives, implementation phases, and expected socio-economic benefits of deploying specialized speech therapy resources across Nigeria Abuja.</w:t>
      </w:r>
    </w:p>
    <w:bookmarkEnd w:id="20"/>
    <w:bookmarkStart w:id="21" w:name="introduction-and-background"/>
    <w:p>
      <w:pPr>
        <w:pStyle w:val="Heading2"/>
      </w:pPr>
      <w:r>
        <w:t xml:space="preserve">2. Introduction and Background</w:t>
      </w:r>
    </w:p>
    <w:p>
      <w:pPr>
        <w:pStyle w:val="FirstParagraph"/>
      </w:pPr>
      <w:r>
        <w:t xml:space="preserve">The demand for specialized healthcare services in Nigeria has surged in recent years. While major medical interventions are often prioritized, rehabilitative therapies remain significantly underserved. A Speech Therapist plays a pivotal role in diagnosing, assessing, and treating communication disorders and swallowing difficulties (dysphagia). In the context of Nigeria Abuja, where there is a concentration of government institutions and a growing middle class seeking quality healthcare, the gap in speech pathology services is evident.</w:t>
      </w:r>
    </w:p>
    <w:p>
      <w:pPr>
        <w:pStyle w:val="BodyText"/>
      </w:pPr>
      <w:r>
        <w:t xml:space="preserve">Currently, many hospitals in Abuja lack dedicated speech therapy units. Children with autism spectrum disorders, cerebral palsy-related communication deficits, and stroke survivors often face long wait times or are directed to private practitioners who may be either prohibitively expensive or geographically inaccessible. This Project Report aims to address these disparities by proposing a structured approach to integrating Speech Therapist services into the standard healthcare protocol in Nigeria Abuja.</w:t>
      </w:r>
    </w:p>
    <w:bookmarkEnd w:id="21"/>
    <w:bookmarkStart w:id="22" w:name="problem-statement"/>
    <w:p>
      <w:pPr>
        <w:pStyle w:val="Heading2"/>
      </w:pPr>
      <w:r>
        <w:t xml:space="preserve">3. Problem Statement</w:t>
      </w:r>
    </w:p>
    <w:p>
      <w:pPr>
        <w:pStyle w:val="FirstParagraph"/>
      </w:pPr>
      <w:r>
        <w:t xml:space="preserve">The core issues driving this project include:</w:t>
      </w:r>
    </w:p>
    <w:p>
      <w:pPr>
        <w:numPr>
          <w:ilvl w:val="0"/>
          <w:numId w:val="1001"/>
        </w:numPr>
        <w:pStyle w:val="Compact"/>
      </w:pPr>
      <w:r>
        <w:rPr>
          <w:bCs/>
          <w:b/>
        </w:rPr>
        <w:t xml:space="preserve">Limited Access:</w:t>
      </w:r>
      <w:r>
        <w:t xml:space="preserve">A shortage of certified Speech Therapists within the public health sector in Nigeria Abuja leads to inequitable access to care.</w:t>
      </w:r>
    </w:p>
    <w:p>
      <w:pPr>
        <w:numPr>
          <w:ilvl w:val="0"/>
          <w:numId w:val="1001"/>
        </w:numPr>
        <w:pStyle w:val="Compact"/>
      </w:pPr>
      <w:r>
        <w:rPr>
          <w:bCs/>
          <w:b/>
        </w:rPr>
        <w:t xml:space="preserve">Lack of Awareness:</w:t>
      </w:r>
      <w:r>
        <w:t xml:space="preserve">Poor understanding among the general population regarding the role of a Speech Therapist results in delayed diagnosis and treatment.</w:t>
      </w:r>
    </w:p>
    <w:p>
      <w:pPr>
        <w:numPr>
          <w:ilvl w:val="0"/>
          <w:numId w:val="1001"/>
        </w:numPr>
        <w:pStyle w:val="Compact"/>
      </w:pPr>
      <w:r>
        <w:rPr>
          <w:bCs/>
          <w:b/>
        </w:rPr>
        <w:t xml:space="preserve">Educational Gaps:</w:t>
      </w:r>
      <w:r>
        <w:t xml:space="preserve">Many schools in Abuja lack the resources or personnel to support children with speech impediments, leading to educational exclusion.</w:t>
      </w:r>
    </w:p>
    <w:bookmarkEnd w:id="22"/>
    <w:bookmarkStart w:id="23" w:name="project-objectives"/>
    <w:p>
      <w:pPr>
        <w:pStyle w:val="Heading2"/>
      </w:pPr>
      <w:r>
        <w:t xml:space="preserve">4. Project Objectives</w:t>
      </w:r>
    </w:p>
    <w:p>
      <w:pPr>
        <w:pStyle w:val="FirstParagraph"/>
      </w:pPr>
      <w:r>
        <w:t xml:space="preserve">The primary goal of this initiative is to democratize access to speech therapy for residents of Nigeria Abuja. The specific objectives are:</w:t>
      </w:r>
    </w:p>
    <w:p>
      <w:pPr>
        <w:numPr>
          <w:ilvl w:val="0"/>
          <w:numId w:val="1002"/>
        </w:numPr>
        <w:pStyle w:val="Compact"/>
      </w:pPr>
      <w:r>
        <w:rPr>
          <w:bCs/>
          <w:b/>
        </w:rPr>
        <w:t xml:space="preserve">To Establish Centers of Excellence:</w:t>
      </w:r>
      <w:r>
        <w:t xml:space="preserve">Create at least three dedicated Speech Therapy units in major public hospitals across the six administrative areas of Nigeria Abuja.</w:t>
      </w:r>
    </w:p>
    <w:p>
      <w:pPr>
        <w:numPr>
          <w:ilvl w:val="0"/>
          <w:numId w:val="1002"/>
        </w:numPr>
        <w:pStyle w:val="Compact"/>
      </w:pPr>
      <w:r>
        <w:rPr>
          <w:bCs/>
          <w:b/>
        </w:rPr>
        <w:t xml:space="preserve">To Train and Recruit Talent:</w:t>
      </w:r>
      <w:r>
        <w:t xml:space="preserve">Partner with local universities in Nigeria to recruit final-year students for internship programs, while simultaneously sponsoring existing allied health workers for specialization certification.</w:t>
      </w:r>
    </w:p>
    <w:p>
      <w:pPr>
        <w:numPr>
          <w:ilvl w:val="0"/>
          <w:numId w:val="1002"/>
        </w:numPr>
        <w:pStyle w:val="Compact"/>
      </w:pPr>
      <w:r>
        <w:rPr>
          <w:bCs/>
          <w:b/>
        </w:rPr>
        <w:t xml:space="preserve">To Conduct Community Outreach:</w:t>
      </w:r>
      <w:r>
        <w:t xml:space="preserve">Educate parents, teachers, and caregivers in Nigeria Abuja about early signs of speech delays and the importance of early intervention by a Speech Therapist.</w:t>
      </w:r>
    </w:p>
    <w:p>
      <w:pPr>
        <w:numPr>
          <w:ilvl w:val="0"/>
          <w:numId w:val="1002"/>
        </w:numPr>
        <w:pStyle w:val="Compact"/>
      </w:pPr>
      <w:r>
        <w:rPr>
          <w:bCs/>
          <w:b/>
        </w:rPr>
        <w:t xml:space="preserve">To Integrate School-Based Screening:</w:t>
      </w:r>
      <w:r>
        <w:t xml:space="preserve">Implement routine speech and language screening protocols in primary schools within the FCT.</w:t>
      </w:r>
    </w:p>
    <w:bookmarkEnd w:id="23"/>
    <w:bookmarkStart w:id="28" w:name="methodology-and-implementation-strategy"/>
    <w:p>
      <w:pPr>
        <w:pStyle w:val="Heading2"/>
      </w:pPr>
      <w:r>
        <w:t xml:space="preserve">5. Methodology and Implementation Strategy</w:t>
      </w:r>
    </w:p>
    <w:bookmarkStart w:id="24" w:name="Xb7e177234f51b2c9df009a7dcf80b5f66c1e0f6"/>
    <w:p>
      <w:pPr>
        <w:pStyle w:val="Heading3"/>
      </w:pPr>
      <w:r>
        <w:t xml:space="preserve">5.1 Phase One: Needs Assessment and Stakeholder Engagement (Months 1-3)</w:t>
      </w:r>
    </w:p>
    <w:p>
      <w:pPr>
        <w:pStyle w:val="FirstParagraph"/>
      </w:pPr>
      <w:r>
        <w:t xml:space="preserve">The initial phase involves a comprehensive survey of the healthcare infrastructure in Nigeria Abuja. This includes consulting with the Federal Capital Territory Health Management Board, private hospital associations, and parent advocacy groups. We will identify existing gaps in service provision and determine the optimal locations for new Speech Therapist clinics to ensure maximum coverage.</w:t>
      </w:r>
    </w:p>
    <w:bookmarkEnd w:id="24"/>
    <w:bookmarkStart w:id="25" w:name="Xd361ca395d2ccf8fdb4a5c0b89c3b91f74544f7"/>
    <w:p>
      <w:pPr>
        <w:pStyle w:val="Heading3"/>
      </w:pPr>
      <w:r>
        <w:t xml:space="preserve">5.2 Phase Two: Infrastructure Development and Recruitment (Months 4-9)</w:t>
      </w:r>
    </w:p>
    <w:p>
      <w:pPr>
        <w:pStyle w:val="FirstParagraph"/>
      </w:pPr>
      <w:r>
        <w:t xml:space="preserve">In this phase, we will retrofit designated wards in selected hospitals to include private therapy rooms equipped with necessary diagnostic tools such as audiometers, voice analysis software, and swallowing assessment kits. Simultaneously, a recruitment drive will commence to hire qualified Speech Therapists from within Nigeria and the diaspora who are willing to relocate or serve in Nigeria Abuja.</w:t>
      </w:r>
    </w:p>
    <w:bookmarkEnd w:id="25"/>
    <w:bookmarkStart w:id="26" w:name="X55afd197b9b05445020cc17e0960c38e35dcdb7"/>
    <w:p>
      <w:pPr>
        <w:pStyle w:val="Heading3"/>
      </w:pPr>
      <w:r>
        <w:t xml:space="preserve">5.3 Phase Three: Training and Capacity Building (Months 10-15)</w:t>
      </w:r>
    </w:p>
    <w:p>
      <w:pPr>
        <w:pStyle w:val="FirstParagraph"/>
      </w:pPr>
      <w:r>
        <w:t xml:space="preserve">To ensure sustainability, we will establish a continuous professional development program. Local healthcare providers will undergo training workshops on pediatric speech pathology and geriatric communication care. This ensures that even if external experts leave, the local workforce in Nigeria Abuja retains the capacity to deliver high-quality care.</w:t>
      </w:r>
    </w:p>
    <w:bookmarkEnd w:id="26"/>
    <w:bookmarkStart w:id="27" w:name="X46e99d69d6ff556dcca1a2665bb385d5cc3f85f"/>
    <w:p>
      <w:pPr>
        <w:pStyle w:val="Heading3"/>
      </w:pPr>
      <w:r>
        <w:t xml:space="preserve">5.4 Phase Four: Launch and Community Education (Months 16-24)</w:t>
      </w:r>
    </w:p>
    <w:p>
      <w:pPr>
        <w:pStyle w:val="FirstParagraph"/>
      </w:pPr>
      <w:r>
        <w:t xml:space="preserve">The final phase involves the official launch of services coupled with a massive awareness campaign. We will utilize radio, television, and social media platforms popular in Nigeria to educate citizens on what a Speech Therapist does. Free screening days will be organized in major markets and community centers across Abuja.</w:t>
      </w:r>
    </w:p>
    <w:bookmarkEnd w:id="27"/>
    <w:bookmarkEnd w:id="28"/>
    <w:bookmarkStart w:id="29" w:name="budgetary-overview"/>
    <w:p>
      <w:pPr>
        <w:pStyle w:val="Heading2"/>
      </w:pPr>
      <w:r>
        <w:t xml:space="preserve">6. Budgetary Overview</w:t>
      </w:r>
    </w:p>
    <w:p>
      <w:pPr>
        <w:pStyle w:val="FirstParagraph"/>
      </w:pPr>
      <w:r>
        <w:t xml:space="preserve">The projected budget covers infrastructure retrofitting, medical equipment procurement, personnel salaries for the first two years, and educational outreach materials. Funding is sought through a combination of government grants from the Ministry of Health in Nigeria Abuja, partnerships with international NGOs focused on disability rights, and corporate social responsibility (CSR) initiatives from telecommunications and banking firms operating in the region.</w:t>
      </w:r>
    </w:p>
    <w:bookmarkEnd w:id="29"/>
    <w:bookmarkStart w:id="30" w:name="expected-outcomes"/>
    <w:p>
      <w:pPr>
        <w:pStyle w:val="Heading2"/>
      </w:pPr>
      <w:r>
        <w:t xml:space="preserve">7. Expected Outcomes</w:t>
      </w:r>
    </w:p>
    <w:p>
      <w:pPr>
        <w:numPr>
          <w:ilvl w:val="0"/>
          <w:numId w:val="1003"/>
        </w:numPr>
        <w:pStyle w:val="Compact"/>
      </w:pPr>
      <w:r>
        <w:rPr>
          <w:bCs/>
          <w:b/>
        </w:rPr>
        <w:t xml:space="preserve">Improved Academic Performance:</w:t>
      </w:r>
      <w:r>
        <w:t xml:space="preserve">School-going children in Abuja who receive early speech intervention will show marked improvements in literacy and social integration.</w:t>
      </w:r>
    </w:p>
    <w:p>
      <w:pPr>
        <w:numPr>
          <w:ilvl w:val="0"/>
          <w:numId w:val="1003"/>
        </w:numPr>
        <w:pStyle w:val="Compact"/>
      </w:pPr>
      <w:r>
        <w:rPr>
          <w:bCs/>
          <w:b/>
        </w:rPr>
        <w:t xml:space="preserve">Economic Productivity:</w:t>
      </w:r>
      <w:r>
        <w:t xml:space="preserve">G adults recovering from strokes or traumatic brain injuries will regain communication abilities faster, returning to the workforce sooner.</w:t>
      </w:r>
    </w:p>
    <w:p>
      <w:pPr>
        <w:numPr>
          <w:ilvl w:val="0"/>
          <w:numId w:val="1003"/>
        </w:numPr>
        <w:pStyle w:val="Compact"/>
      </w:pPr>
      <w:r>
        <w:rPr>
          <w:bCs/>
          <w:b/>
        </w:rPr>
        <w:t xml:space="preserve">Reduced Healthcare Costs:</w:t>
      </w:r>
      <w:r>
        <w:t xml:space="preserve">Early detection of speech disorders reduces the long-term burden on social welfare systems and special education facilities.</w:t>
      </w:r>
    </w:p>
    <w:p>
      <w:pPr>
        <w:numPr>
          <w:ilvl w:val="0"/>
          <w:numId w:val="1003"/>
        </w:numPr>
        <w:pStyle w:val="Compact"/>
      </w:pPr>
      <w:r>
        <w:rPr>
          <w:bCs/>
          <w:b/>
        </w:rPr>
        <w:t xml:space="preserve">Holistic Health in Nigeria Abuja:</w:t>
      </w:r>
      <w:r>
        <w:t xml:space="preserve">The city will become a model for inclusive healthcare in West Africa, setting a benchmark for other states in Nigeria.</w:t>
      </w:r>
    </w:p>
    <w:bookmarkEnd w:id="30"/>
    <w:bookmarkStart w:id="31" w:name="challenges-and-risk-mitigation"/>
    <w:p>
      <w:pPr>
        <w:pStyle w:val="Heading2"/>
      </w:pPr>
      <w:r>
        <w:t xml:space="preserve">8. Challenges and Risk Mitigation</w:t>
      </w:r>
    </w:p>
    <w:p>
      <w:pPr>
        <w:pStyle w:val="FirstParagraph"/>
      </w:pPr>
      <w:r>
        <w:t xml:space="preserve">Risks include potential resistance from traditional healers or cultural misconceptions about speech disorders being spiritual rather than medical issues. Mitigation strategies involve engaging community leaders and religious heads early in the process to foster trust. Additionally, brain drain of healthcare workers is a risk; therefore, competitive remuneration packages and career progression paths will be essential incentives.</w:t>
      </w:r>
    </w:p>
    <w:bookmarkEnd w:id="31"/>
    <w:bookmarkStart w:id="32" w:name="conclusion"/>
    <w:p>
      <w:pPr>
        <w:pStyle w:val="Heading2"/>
      </w:pPr>
      <w:r>
        <w:t xml:space="preserve">9. Conclusion</w:t>
      </w:r>
    </w:p>
    <w:p>
      <w:pPr>
        <w:pStyle w:val="FirstParagraph"/>
      </w:pPr>
      <w:r>
        <w:t xml:space="preserve">The implementation of comprehensive Speech Therapy services is a vital step toward building a healthier and more inclusive society in Nigeria Abuja. By addressing the communication needs of our citizens, we empower them to participate fully in social, educational, and economic life. This Project Report serves as a blueprint for transforming the healthcare landscape in the FCT. We urge stakeholders to approve this initiative immediately to begin reaping its substantial human capital benefits.</w:t>
      </w:r>
    </w:p>
    <w:p>
      <w:pPr>
        <w:pStyle w:val="BodyText"/>
      </w:pPr>
      <w:r>
        <w:t xml:space="preserve">The role of a Speech Therapist cannot be overstated in modern medicine. For Nigeria Abuja, integrating these services is not just about treating individual patients; it is about investing in the future communication potential of every child and the dignity of every senior citizen. With strategic planning and dedicated resources, we can ensure that no resident in Nigeria Abuja faces isolation due to speech or language barriers.</w:t>
      </w:r>
    </w:p>
    <w:p>
      <w:pPr>
        <w:pStyle w:val="BodyText"/>
      </w:pPr>
      <w:r>
        <w:rPr>
          <w:iCs/>
          <w:i/>
        </w:rPr>
        <w:t xml:space="preserve">End of Report | Prepared for Nigeria Abuja Health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Speech Therapy Services in Nigeria Abuja</dc:title>
  <dc:creator/>
  <dc:language>en</dc:language>
  <cp:keywords/>
  <dcterms:created xsi:type="dcterms:W3CDTF">2026-07-29T16:06:26Z</dcterms:created>
  <dcterms:modified xsi:type="dcterms:W3CDTF">2026-07-29T16:06:26Z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