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2" w:name="X49933f2678da19f41c8d968d55af1f8112ebea2"/>
    <w:p>
      <w:pPr>
        <w:pStyle w:val="Heading1"/>
      </w:pPr>
      <w:r>
        <w:t xml:space="preserve">Project Report: Strategic Integration of Speech Therapy Services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rPr>
          <w:bCs/>
          <w:b/>
        </w:rPr>
        <w:t xml:space="preserve">Subject:</w:t>
      </w:r>
    </w:p>
    <w:bookmarkStart w:id="20" w:name="executive-summary"/>
    <w:p>
      <w:pPr>
        <w:pStyle w:val="Heading2"/>
      </w:pPr>
      <w:r>
        <w:t xml:space="preserve">1. Executive Summary</w:t>
      </w:r>
    </w:p>
    <w:p>
      <w:pPr>
        <w:pStyle w:val="FirstParagraph"/>
      </w:pPr>
      <w:r>
        <w:t xml:space="preserve">This project report outlines a strategic initiative to expand access to professional Speech Therapist services within the region of Spain Barcelona. Recognizing that communication disorders significantly impact social integration, educational outcomes, and overall quality of life, this document proposes a structured framework for integrating specialized speech therapy into both public healthcare networks and private community centers in Spain Barcelona. The primary objective is to reduce waiting times, enhance diagnostic accuracy through standardized protocols tailored to the bilingual nature of the region (Castilian/Spanish and Catalan), and ensure equitable access for all residents in Spain Barcelona.</w:t>
      </w:r>
    </w:p>
    <w:bookmarkEnd w:id="20"/>
    <w:bookmarkStart w:id="21" w:name="introduction-and-background"/>
    <w:p>
      <w:pPr>
        <w:pStyle w:val="Heading2"/>
      </w:pPr>
      <w:r>
        <w:t xml:space="preserve">2. Introduction and Background</w:t>
      </w:r>
    </w:p>
    <w:p>
      <w:pPr>
        <w:pStyle w:val="FirstParagraph"/>
      </w:pPr>
      <w:r>
        <w:t xml:space="preserve">The demand for specialized speech language pathology services has grown exponentially in recent years across Europe, with a particular surge observed in major urban centers such as Spain Barcelona. In the vibrant cultural and linguistic landscape of Spain Barcelona, speech disorders present unique challenges due to the prevalence of bilingualism. Children and adults alike often navigate between Castilian Spanish and Catalan, which can complicate diagnosis if therapists are not trained in dual-language assessment protocols.</w:t>
      </w:r>
    </w:p>
    <w:p>
      <w:pPr>
        <w:pStyle w:val="BodyText"/>
      </w:pPr>
      <w:r>
        <w:t xml:space="preserve">Currently, while the public health system in Spain provides coverage for speech therapy, the high population density of Spain Barcelona has led to significant bottlenecks. Long waiting lists for initial assessments often delay critical early interventions for children with developmental delays. Furthermore, adult populations suffering from post-stroke aphasia or neurodegenerative conditions face similar delays in accessing necessary rehabilitation services. This report argues that a targeted expansion and optimization of Speech Therapist resources are not merely beneficial but essential for the social health of Spain Barcelona.</w:t>
      </w:r>
    </w:p>
    <w:bookmarkEnd w:id="21"/>
    <w:bookmarkStart w:id="22" w:name="problem-statement"/>
    <w:p>
      <w:pPr>
        <w:pStyle w:val="Heading2"/>
      </w:pPr>
      <w:r>
        <w:t xml:space="preserve">3. Problem Statement</w:t>
      </w:r>
    </w:p>
    <w:p>
      <w:pPr>
        <w:pStyle w:val="FirstParagraph"/>
      </w:pPr>
      <w:r>
        <w:t xml:space="preserve">The core issues identified in the current landscape of speech therapy provision in Spain Barcelona include:</w:t>
      </w:r>
    </w:p>
    <w:p>
      <w:pPr>
        <w:numPr>
          <w:ilvl w:val="0"/>
          <w:numId w:val="1001"/>
        </w:numPr>
        <w:pStyle w:val="Compact"/>
      </w:pPr>
      <w:r>
        <w:rPr>
          <w:bCs/>
          <w:b/>
        </w:rPr>
        <w:t xml:space="preserve">Demand-Supply Mismatch:</w:t>
      </w:r>
    </w:p>
    <w:p>
      <w:pPr>
        <w:numPr>
          <w:ilvl w:val="0"/>
          <w:numId w:val="1001"/>
        </w:numPr>
        <w:pStyle w:val="Compact"/>
      </w:pPr>
      <w:r>
        <w:rPr>
          <w:bCs/>
          <w:b/>
        </w:rPr>
        <w:t xml:space="preserve">Linguistic Complexity:</w:t>
      </w:r>
    </w:p>
    <w:p>
      <w:pPr>
        <w:numPr>
          <w:ilvl w:val="0"/>
          <w:numId w:val="1001"/>
        </w:numPr>
        <w:pStyle w:val="Compact"/>
      </w:pPr>
      <w:r>
        <w:rPr>
          <w:bCs/>
          <w:b/>
        </w:rPr>
        <w:t xml:space="preserve">Digital Divide:</w:t>
      </w:r>
    </w:p>
    <w:p>
      <w:pPr>
        <w:numPr>
          <w:ilvl w:val="0"/>
          <w:numId w:val="1001"/>
        </w:numPr>
        <w:pStyle w:val="Compact"/>
      </w:pPr>
      <w:r>
        <w:rPr>
          <w:bCs/>
          <w:b/>
        </w:rPr>
        <w:t xml:space="preserve">Sector Fragmentation:</w:t>
      </w:r>
    </w:p>
    <w:bookmarkEnd w:id="22"/>
    <w:bookmarkStart w:id="23" w:name="objectives-of-the-project"/>
    <w:p>
      <w:pPr>
        <w:pStyle w:val="Heading2"/>
      </w:pPr>
      <w:r>
        <w:t xml:space="preserve">4. Objectives of the Project</w:t>
      </w:r>
    </w:p>
    <w:p>
      <w:pPr>
        <w:pStyle w:val="FirstParagraph"/>
      </w:pPr>
      <w:r>
        <w:t xml:space="preserve">The proposed project aims to achieve the following specific goals within a 24-month implementation period:</w:t>
      </w:r>
    </w:p>
    <w:p>
      <w:pPr>
        <w:numPr>
          <w:ilvl w:val="0"/>
          <w:numId w:val="1002"/>
        </w:numPr>
        <w:pStyle w:val="Compact"/>
      </w:pPr>
      <w:r>
        <w:rPr>
          <w:bCs/>
          <w:b/>
        </w:rPr>
        <w:t xml:space="preserve">Increase Capacity:</w:t>
      </w:r>
    </w:p>
    <w:p>
      <w:pPr>
        <w:numPr>
          <w:ilvl w:val="0"/>
          <w:numId w:val="1002"/>
        </w:numPr>
        <w:pStyle w:val="Compact"/>
      </w:pPr>
      <w:r>
        <w:rPr>
          <w:bCs/>
          <w:b/>
        </w:rPr>
        <w:t xml:space="preserve">Standardize Bilingual Protocols:</w:t>
      </w:r>
    </w:p>
    <w:p>
      <w:pPr>
        <w:numPr>
          <w:ilvl w:val="0"/>
          <w:numId w:val="1002"/>
        </w:numPr>
        <w:pStyle w:val="Compact"/>
      </w:pPr>
      <w:r>
        <w:rPr>
          <w:bCs/>
          <w:b/>
        </w:rPr>
        <w:t xml:space="preserve">Digital Integration:</w:t>
      </w:r>
    </w:p>
    <w:p>
      <w:pPr>
        <w:numPr>
          <w:ilvl w:val="0"/>
          <w:numId w:val="1002"/>
        </w:numPr>
        <w:pStyle w:val="Compact"/>
      </w:pPr>
      <w:r>
        <w:rPr>
          <w:bCs/>
          <w:b/>
        </w:rPr>
        <w:t xml:space="preserve">Educational Outreach:</w:t>
      </w:r>
    </w:p>
    <w:bookmarkEnd w:id="23"/>
    <w:bookmarkStart w:id="28" w:name="methodology-and-implementation-strategy"/>
    <w:p>
      <w:pPr>
        <w:pStyle w:val="Heading2"/>
      </w:pPr>
      <w:r>
        <w:t xml:space="preserve">5. Methodology and Implementation Strategy</w:t>
      </w:r>
    </w:p>
    <w:bookmarkStart w:id="24" w:name="X00f4a751b90b529c7e21096ae4c12fecaae4d31"/>
    <w:p>
      <w:pPr>
        <w:pStyle w:val="Heading3"/>
      </w:pPr>
      <w:r>
        <w:t xml:space="preserve">Phase 1: Resource Assessment and Recruitment (Months 1-6)</w:t>
      </w:r>
    </w:p>
    <w:p>
      <w:pPr>
        <w:pStyle w:val="FirstParagraph"/>
      </w:pPr>
      <w:r>
        <w:t xml:space="preserve">The first phase involves a comprehensive audit of current Speech Therapist staffing levels in Spain Barcelona. We will collaborate with the University of Barcelona and other local institutions to recruit new graduates specializing in bilingual speech pathology. Incentives will be offered for professionals willing to work in underserved districts of Spain Barcelona.</w:t>
      </w:r>
    </w:p>
    <w:bookmarkEnd w:id="24"/>
    <w:bookmarkStart w:id="25" w:name="phase-2-protocol-development-months-7-12"/>
    <w:p>
      <w:pPr>
        <w:pStyle w:val="Heading3"/>
      </w:pPr>
      <w:r>
        <w:t xml:space="preserve">Phase 2: Protocol Development (Months 7-12)</w:t>
      </w:r>
    </w:p>
    <w:p>
      <w:pPr>
        <w:pStyle w:val="FirstParagraph"/>
      </w:pPr>
      <w:r>
        <w:t xml:space="preserve">Linguists and senior Speech Therapist experts will collaborate to create assessment tools that differentiate between bilingual language development variations and actual pathological disorders. This is crucial for the specific demographic context of Spain Barcelona, where family backgrounds are diverse.</w:t>
      </w:r>
    </w:p>
    <w:bookmarkEnd w:id="25"/>
    <w:bookmarkStart w:id="26" w:name="Xbcd03bc6ce10933d6422ef7e4fc3065fcfef3ec"/>
    <w:p>
      <w:pPr>
        <w:pStyle w:val="Heading3"/>
      </w:pPr>
      <w:r>
        <w:t xml:space="preserve">Phase 3: Pilot Program Launch (Months 13-18)</w:t>
      </w:r>
    </w:p>
    <w:p>
      <w:pPr>
        <w:pStyle w:val="FirstParagraph"/>
      </w:pPr>
      <w:r>
        <w:t xml:space="preserve">A pilot program will be launched in three distinct districts of Spain Barcelona, representing urban core, suburban, and semi-rural areas. These pilots will test the new bilingual protocols and the hybrid telehealth model. Data on wait times, patient satisfaction, and diagnostic accuracy will be collected rigorously.</w:t>
      </w:r>
    </w:p>
    <w:bookmarkEnd w:id="26"/>
    <w:bookmarkStart w:id="27" w:name="Xa8880912d58fdf3331c107ba4db8f6f2abc775d"/>
    <w:p>
      <w:pPr>
        <w:pStyle w:val="Heading3"/>
      </w:pPr>
      <w:r>
        <w:t xml:space="preserve">Phase 4: Full Scale Implementation (Months 19-24)</w:t>
      </w:r>
    </w:p>
    <w:p>
      <w:pPr>
        <w:pStyle w:val="FirstParagraph"/>
      </w:pPr>
      <w:r>
        <w:t xml:space="preserve">Based on pilot results, the program will be scaled up to cover all municipalities within Spain Barcelona. This includes integrating Speech Therapist services into school health programs and geriatric care facilities.</w:t>
      </w:r>
    </w:p>
    <w:bookmarkEnd w:id="27"/>
    <w:bookmarkEnd w:id="28"/>
    <w:bookmarkStart w:id="29" w:name="budgetary-considerations"/>
    <w:p>
      <w:pPr>
        <w:pStyle w:val="Heading2"/>
      </w:pPr>
      <w:r>
        <w:t xml:space="preserve">6. Budgetary Considerations</w:t>
      </w:r>
    </w:p>
    <w:p>
      <w:pPr>
        <w:pStyle w:val="FirstParagraph"/>
      </w:pPr>
      <w:r>
        <w:t xml:space="preserve">Funding for this initiative in Spain Barcelona will require a multi-source approach:</w:t>
      </w:r>
    </w:p>
    <w:p>
      <w:pPr>
        <w:numPr>
          <w:ilvl w:val="0"/>
          <w:numId w:val="1003"/>
        </w:numPr>
        <w:pStyle w:val="Compact"/>
      </w:pPr>
      <w:r>
        <w:rPr>
          <w:bCs/>
          <w:b/>
        </w:rPr>
        <w:t xml:space="preserve">Municipal Health Budget:</w:t>
      </w:r>
    </w:p>
    <w:p>
      <w:pPr>
        <w:numPr>
          <w:ilvl w:val="0"/>
          <w:numId w:val="1003"/>
        </w:numPr>
        <w:pStyle w:val="Compact"/>
      </w:pPr>
      <w:r>
        <w:rPr>
          <w:bCs/>
          <w:b/>
        </w:rPr>
        <w:t xml:space="preserve">National Grants:</w:t>
      </w:r>
    </w:p>
    <w:p>
      <w:pPr>
        <w:numPr>
          <w:ilvl w:val="0"/>
          <w:numId w:val="1003"/>
        </w:numPr>
        <w:pStyle w:val="Compact"/>
      </w:pPr>
      <w:r>
        <w:t xml:space="preserve">Private Partnerships: Collaboration with insurance providers and private clinics in Spain Barcelona to share costs for telehealth infrastructure.</w:t>
      </w:r>
    </w:p>
    <w:bookmarkEnd w:id="29"/>
    <w:bookmarkStart w:id="30" w:name="expected-outcomes-and-impact"/>
    <w:p>
      <w:pPr>
        <w:pStyle w:val="Heading2"/>
      </w:pPr>
      <w:r>
        <w:t xml:space="preserve">7. Expected Outcomes and Impact</w:t>
      </w:r>
    </w:p>
    <w:p>
      <w:pPr>
        <w:pStyle w:val="FirstParagraph"/>
      </w:pPr>
      <w:r>
        <w:t xml:space="preserve">The successful implementation of this project will yield profound benefits for the community of Spain Barcelona. By ensuring timely access to a qualified Speech Therapist, we expect to see improved speech development in children, reduced social isolation among the elderly with communication disorders, and greater educational success rates for students with language-based learning difficulties. Furthermore, standardizing bilingual care will promote inclusivity and cultural respect within the healthcare system of Spain Barcelona.</w:t>
      </w:r>
    </w:p>
    <w:bookmarkEnd w:id="30"/>
    <w:bookmarkStart w:id="31" w:name="conclusion"/>
    <w:p>
      <w:pPr>
        <w:pStyle w:val="Heading2"/>
      </w:pPr>
      <w:r>
        <w:t xml:space="preserve">8. Conclusion</w:t>
      </w:r>
    </w:p>
    <w:p>
      <w:pPr>
        <w:pStyle w:val="FirstParagraph"/>
      </w:pPr>
      <w:r>
        <w:t xml:space="preserve">The expansion of Speech Therapist services is a critical component of public health strategy in Spain Barcelona. The unique linguistic and demographic characteristics of this region demand a specialized, culturally sensitive approach to speech language pathology. This project report outlines a viable roadmap to address current gaps in service provision. By prioritizing the needs of the citizens of Spain Barcelona through strategic recruitment, bilingual protocol development, and digital integration, we can ensure that every resident has access to the communication support they need. It is imperative that stakeholders approve this initiative to safeguard the social and communicative well-being of Spain Barcelona for future generations.</w:t>
      </w:r>
    </w:p>
    <w:p>
      <w:pPr>
        <w:pStyle w:val="BodyText"/>
      </w:pPr>
      <w:r>
        <w:rPr>
          <w:iCs/>
          <w:i/>
        </w:rPr>
        <w:t xml:space="preserve">This document is a formal Project Report regarding Speech Therapist services in Spain Barcelona. All recommendations are based on current healthcare trends and demographic data relevant to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Spain Barcelona</dc:title>
  <dc:creator/>
  <dc:language>en</dc:language>
  <cp:keywords/>
  <dcterms:created xsi:type="dcterms:W3CDTF">2026-07-29T06:55:10Z</dcterms:created>
  <dcterms:modified xsi:type="dcterms:W3CDTF">2026-07-29T06:55:10Z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