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Spain,</w:t>
      </w:r>
      <w:r>
        <w:t xml:space="preserve"> </w:t>
      </w:r>
      <w:r>
        <w:t xml:space="preserve">Valencia</w:t>
      </w:r>
    </w:p>
    <w:bookmarkStart w:id="20" w:name="X2fa2dc77f55fe05279cb3da25553360ddac01dc"/>
    <w:p>
      <w:pPr>
        <w:pStyle w:val="Heading1"/>
      </w:pPr>
      <w:r>
        <w:t xml:space="preserve">Project Report Strategic Integration of Speech Therapist Services in Spain Valencia</w:t>
      </w:r>
    </w:p>
    <w:p>
      <w:pPr>
        <w:pStyle w:val="FirstParagraph"/>
      </w:pPr>
      <w:r>
        <w:rPr>
          <w:bCs/>
          <w:b/>
        </w:rPr>
        <w:t xml:space="preserve">Date:</w:t>
      </w:r>
      <w:r>
        <w:t xml:space="preserve"> </w:t>
      </w:r>
      <w:r>
        <w:t xml:space="preserve">October 2023</w:t>
      </w:r>
      <w:r>
        <w:br/>
      </w:r>
      <w:r>
        <w:rPr>
          <w:bCs/>
          <w:b/>
        </w:rPr>
        <w:t xml:space="preserve">To:</w:t>
      </w:r>
    </w:p>
    <w:p>
      <w:pPr>
        <w:pStyle w:val="BodyText"/>
      </w:pPr>
      <w:r>
        <w:br/>
      </w:r>
      <w:r>
        <w:t xml:space="preserve">Strategic Planning Committee, Healthcare Division</w:t>
      </w:r>
      <w:r>
        <w:br/>
      </w:r>
      <w:r>
        <w:rPr>
          <w:bCs/>
          <w:b/>
        </w:rPr>
        <w:t xml:space="preserve">From:</w:t>
      </w:r>
      <w:r>
        <w:t xml:space="preserve"> </w:t>
      </w:r>
      <w:r>
        <w:t xml:space="preserve">Project Management Office</w:t>
      </w:r>
      <w:r>
        <w:br/>
      </w:r>
      <w:r>
        <w:br/>
      </w:r>
    </w:p>
    <w:bookmarkEnd w:id="20"/>
    <w:bookmarkStart w:id="34" w:name="situation"/>
    <w:p>
      <w:pPr>
        <w:pStyle w:val="Heading1"/>
      </w:pPr>
      <w:r>
        <w:t xml:space="preserve">Situation</w:t>
      </w:r>
    </w:p>
    <w:p>
      <w:pPr>
        <w:pStyle w:val="FirstParagraph"/>
      </w:pPr>
      <w:r>
        <w:t xml:space="preserve">This report outlines the comprehensive analysis, strategic planning, and operational framework for introducing specialized Speech Therapy services within the autonomous community of Valencia in Spain. As healthcare demands evolve and demographic shifts occur both globally and locally, the necessity for accessible linguistic therapeutic interventions has become paramount. This project specifically targets the Valencia region due to its unique demographic composition which includes a significant population of international residents an aging local populace who require geriatric speech pathology care and children with developmental needs within an increasingly bilingual educational environment.</w:t>
      </w:r>
    </w:p>
    <w:bookmarkStart w:id="21" w:name="executive-summary"/>
    <w:p>
      <w:pPr>
        <w:pStyle w:val="Heading2"/>
      </w:pPr>
      <w:r>
        <w:t xml:space="preserve">1. Executive Summary</w:t>
      </w:r>
    </w:p>
    <w:p>
      <w:pPr>
        <w:pStyle w:val="FirstParagraph"/>
      </w:pPr>
      <w:r>
        <w:t xml:space="preserve">The primary objective of this initiative is to establish a robust network of Speech Therapist practices across major metropolitan areas in Valencia including the city itself Alicante and Castellon de la Plana The goal is to bridge the gap between public healthcare waiting times and private or semi-private specialized care for individuals suffering from articulation disorders aphasia stuttering voice pathologies and language developmental delays By integrating modern clinical protocols with culturally sensitive approaches tailored to both native Spanish speakers Catalan speaking communities and expatriate populations this project aims to set a new standard for speech therapeutic excellence in Spain Valencia</w:t>
      </w:r>
    </w:p>
    <w:bookmarkEnd w:id="21"/>
    <w:bookmarkStart w:id="22" w:name="contextual-analysis-of-the-region"/>
    <w:p>
      <w:pPr>
        <w:pStyle w:val="Heading2"/>
      </w:pPr>
      <w:r>
        <w:t xml:space="preserve">2. Contextual Analysis of the Region</w:t>
      </w:r>
    </w:p>
    <w:p>
      <w:pPr>
        <w:pStyle w:val="FirstParagraph"/>
      </w:pPr>
      <w:r>
        <w:t xml:space="preserve">To effectively implement Speech Therapist services it is crucial to understand the specific context of Spain Valencia Valencian healthcare system is decentralized with regional authorities managing public health resources while private insurance and out-of-pocket payments drive a significant portion of specialized care The region has seen a substantial influx of international residents particularly from Northern Europe Latin America and Asia creating a diverse linguistic landscape that requires nuanced therapeutic approaches</w:t>
      </w:r>
      <w:r>
        <w:t xml:space="preserve"> </w:t>
      </w:r>
      <w:r>
        <w:t xml:space="preserve">Furthermore the bilingual nature of Valencia where both Spanish Valencian Catalan are official languages presents unique challenges for speech therapy Many children and adults may experience language acquisition delays or difficulties related code-switching or accent adaptation The Speech Therapist must be proficient in local dialectical variations as well as international English to serve the expatriate community effectively This dual requirement for linguistic competence is a defining characteristic of successful service delivery in this specific geographic area</w:t>
      </w:r>
    </w:p>
    <w:bookmarkEnd w:id="22"/>
    <w:bookmarkStart w:id="26" w:name="target-demographics-and-needs-assessment"/>
    <w:p>
      <w:pPr>
        <w:pStyle w:val="Heading2"/>
      </w:pPr>
      <w:r>
        <w:t xml:space="preserve">3. Target Demographics and Needs Assessment</w:t>
      </w:r>
    </w:p>
    <w:p>
      <w:pPr>
        <w:pStyle w:val="FirstParagraph"/>
      </w:pPr>
      <w:r>
        <w:t xml:space="preserve">The demand for Speech Therapist services in Spain Valencia can be categorized into three main demographic segments:</w:t>
      </w:r>
    </w:p>
    <w:bookmarkStart w:id="23" w:name="pediatric-population"/>
    <w:p>
      <w:pPr>
        <w:pStyle w:val="Heading3"/>
      </w:pPr>
      <w:r>
        <w:t xml:space="preserve">3.1 Pediatric Population</w:t>
      </w:r>
    </w:p>
    <w:p>
      <w:pPr>
        <w:pStyle w:val="FirstParagraph"/>
      </w:pPr>
      <w:r>
        <w:t xml:space="preserve">The school-age population represents the largest segment of the patient base Early intervention is critical for children with speech delays dyslexia autism spectrum disorder related communication issues and stuttering In Valencia many public schools have limited resources for specialized language support creating a high demand for private therapeutic services that can work in tandem with educational institutions Parents in this region are increasingly aware of developmental milestones and are seeking professional validation and intervention sooner than previous generations</w:t>
      </w:r>
    </w:p>
    <w:bookmarkEnd w:id="23"/>
    <w:bookmarkStart w:id="24" w:name="geriatric-care"/>
    <w:p>
      <w:pPr>
        <w:pStyle w:val="Heading3"/>
      </w:pPr>
      <w:r>
        <w:t xml:space="preserve">3.2 Geriatric Care</w:t>
      </w:r>
    </w:p>
    <w:p>
      <w:pPr>
        <w:pStyle w:val="FirstParagraph"/>
      </w:pPr>
      <w:r>
        <w:t xml:space="preserve">Spain has one of the oldest populations in Europe and Valencia is no exception Neurological conditions such as stroke Alzheimer’s disease Parkinson’s disease frequently result in aphasia dysphagia swallowing difficulties and cognitive-communication disorders The need for Speech Therapist support in rehabilitation centers nursing homes and home care settings is growing rapidly This demographic requires not only clinical expertise but also patience cultural sensitivity an understanding of the social dynamics affecting elderly patients in Valencian society</w:t>
      </w:r>
    </w:p>
    <w:bookmarkEnd w:id="24"/>
    <w:bookmarkStart w:id="25" w:name="adult-professionals-and-expatriates"/>
    <w:p>
      <w:pPr>
        <w:pStyle w:val="Heading3"/>
      </w:pPr>
      <w:r>
        <w:t xml:space="preserve">3.3 Adult Professionals and Expatriates</w:t>
      </w:r>
    </w:p>
    <w:p>
      <w:pPr>
        <w:pStyle w:val="FirstParagraph"/>
      </w:pPr>
      <w:r>
        <w:t xml:space="preserve">The booming tourism and tech sectors in Valencia have attracted thousands of international professionals Many expatriates seek Speech Therapist services for accent modification professional communication coaching or to address voice strain related to their occupations Additionally native Spanish speakers moving abroad often require support in retaining their first language while acquiring a second an area where a bilingual Speech Therapist is uniquely qualified to assist</w:t>
      </w:r>
    </w:p>
    <w:bookmarkEnd w:id="25"/>
    <w:bookmarkEnd w:id="26"/>
    <w:bookmarkStart w:id="31" w:name="strategic-implementation-plan"/>
    <w:p>
      <w:pPr>
        <w:pStyle w:val="Heading2"/>
      </w:pPr>
      <w:r>
        <w:t xml:space="preserve">4. Strategic Implementation Plan</w:t>
      </w:r>
    </w:p>
    <w:p>
      <w:pPr>
        <w:pStyle w:val="FirstParagraph"/>
      </w:pPr>
      <w:r>
        <w:t xml:space="preserve">Success in the Spain Valencia market requires a multi-faceted approach that combines clinical excellence with strong community integration The following strategies have been identified as critical for project success</w:t>
      </w:r>
    </w:p>
    <w:bookmarkStart w:id="27" w:name="regulatory-compliance-and-certification"/>
    <w:p>
      <w:pPr>
        <w:pStyle w:val="Heading3"/>
      </w:pPr>
      <w:r>
        <w:t xml:space="preserve">4.1 Regulatory Compliance and Certification</w:t>
      </w:r>
    </w:p>
    <w:p>
      <w:pPr>
        <w:pStyle w:val="FirstParagraph"/>
      </w:pPr>
      <w:r>
        <w:t xml:space="preserve">All Speech Therapist professionals involved in the project must hold recognized qualifications validated by Spanish health authorities This may include equivalency checks for foreign credentials or additional certifications specific to Spain Valencia regulations The team will work closely with local medical boards ensure that all practices meet the highest standards of ethical practice patient confidentiality and clinical safety</w:t>
      </w:r>
    </w:p>
    <w:bookmarkEnd w:id="27"/>
    <w:bookmarkStart w:id="28" w:name="multilingual-staffing-model"/>
    <w:p>
      <w:pPr>
        <w:pStyle w:val="Heading3"/>
      </w:pPr>
      <w:r>
        <w:t xml:space="preserve">4.2 Multilingual Staffing Model</w:t>
      </w:r>
    </w:p>
    <w:p>
      <w:pPr>
        <w:pStyle w:val="FirstParagraph"/>
      </w:pPr>
      <w:r>
        <w:t xml:space="preserve">To address the linguistic diversity of the region a core principle of this project is bilingual staffing Every Speech Therapist position will prioritize candidates who are fluent in Spanish and Valencian with additional proficiency in English being highly desirable This ensures that patients from all backgrounds receive care that is not only linguistically accurate but also culturally empathetic Staff training will include modules on cultural competency specific to both local traditions and expatriate community norms</w:t>
      </w:r>
    </w:p>
    <w:bookmarkEnd w:id="28"/>
    <w:bookmarkStart w:id="29" w:name="community-engagement-partnerships"/>
    <w:p>
      <w:pPr>
        <w:pStyle w:val="Heading3"/>
      </w:pPr>
      <w:r>
        <w:t xml:space="preserve">4.3 Community Engagement Partnerships</w:t>
      </w:r>
    </w:p>
    <w:p>
      <w:pPr>
        <w:pStyle w:val="FirstParagraph"/>
      </w:pPr>
      <w:r>
        <w:t xml:space="preserve">Building trust is essential in healthcare The project will establish partnerships with local schools pediatricians general practitioners and geriatric care facilities in Valencia Referral pathways will be streamlined to ensure that patients are directed to appropriate Speech Therapist services quickly Furthermore educational workshops on speech development stuttering awareness and voice health will be offered free of charge in community centers to raise awareness and demonstrate the value of early intervention</w:t>
      </w:r>
    </w:p>
    <w:bookmarkEnd w:id="29"/>
    <w:bookmarkStart w:id="30" w:name="technology-integration"/>
    <w:p>
      <w:pPr>
        <w:pStyle w:val="Heading3"/>
      </w:pPr>
      <w:r>
        <w:t xml:space="preserve">4.4 Technology Integration</w:t>
      </w:r>
    </w:p>
    <w:p>
      <w:pPr>
        <w:pStyle w:val="FirstParagraph"/>
      </w:pPr>
      <w:r>
        <w:t xml:space="preserve">Leveraging telehealth platforms is particularly relevant in Spain Valencia where travel distances between rural towns and urban centers can be significant Secure video conferencing tools will allow Speech Therapist to conduct sessions remotely ensuring that patients in outlying areas have access to specialized care This hybrid model combines the efficiency of digital consultations with the necessity of face-to-face assessment for complex cases</w:t>
      </w:r>
    </w:p>
    <w:bookmarkEnd w:id="30"/>
    <w:bookmarkEnd w:id="31"/>
    <w:bookmarkStart w:id="32" w:name="X1c6bc2557e32b4a54ac44d335a3233f629fd30e"/>
    <w:p>
      <w:pPr>
        <w:pStyle w:val="Heading2"/>
      </w:pPr>
      <w:r>
        <w:t xml:space="preserve">5. Financial Sustainability and Market Positioning</w:t>
      </w:r>
    </w:p>
    <w:p>
      <w:pPr>
        <w:pStyle w:val="FirstParagraph"/>
      </w:pPr>
      <w:r>
        <w:t xml:space="preserve">The financial model for this project relies on a diversified revenue stream including private insurance reimbursements direct patient payments and contracts with public health centers offering supplementary services The pricing structure will be competitive yet reflective of the high level of specialized expertise required By positioning itself as a premium provider of Speech Therapist services that understands the unique linguistic and cultural fabric of Spain Valencia the organization can justify its rates through superior outcomes patient satisfaction and comprehensive care packages</w:t>
      </w:r>
      <w:r>
        <w:t xml:space="preserve"> </w:t>
      </w:r>
      <w:r>
        <w:t xml:space="preserve">Marketing efforts will focus on digital channels targeting parents educators and healthcare providers within Valencia Local search engine optimization for terms related to "Speech Therapy in Valencia" "Logopedia en Valencia" and bilingual therapy options will drive initial patient acquisition Building a reputation for excellence in the niche of bilingual speech pathology will create a sustainable competitive advantage</w:t>
      </w:r>
    </w:p>
    <w:bookmarkEnd w:id="32"/>
    <w:bookmarkStart w:id="33" w:name="conclusion"/>
    <w:p>
      <w:pPr>
        <w:pStyle w:val="Heading2"/>
      </w:pPr>
      <w:r>
        <w:t xml:space="preserve">6. Conclusion</w:t>
      </w:r>
    </w:p>
    <w:p>
      <w:pPr>
        <w:pStyle w:val="FirstParagraph"/>
      </w:pPr>
      <w:r>
        <w:t xml:space="preserve">The establishment of specialized Speech Therapist services in Spain Valencia represents a timely and necessary expansion of healthcare resources By addressing the distinct needs of children adults and seniors within a linguistically diverse environment this project not only improves individual quality of life but also contributes to the broader social integration and well-being of the Valencian community With careful attention to regulatory compliance cultural sensitivity technological innovation and strategic partnerships this initiative is poised for significant impact The demand for clear effective communication is universal yet its expression in Spain Valencia requires a specialized approach that this project fully embraces Through dedicated professional care we aim to empower every individual regardless of age background or language ability to communicate with confidence and clarity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Speech Therapy Services in Spain, Valencia</dc:title>
  <dc:creator/>
  <dc:language>en</dc:language>
  <cp:keywords/>
  <dcterms:created xsi:type="dcterms:W3CDTF">2026-07-29T14:22:58Z</dcterms:created>
  <dcterms:modified xsi:type="dcterms:W3CDTF">2026-07-29T14:22:58Z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