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38" w:name="Xa3dc6986b0716df5cd2cfa217b41dabdc566e7e"/>
    <w:p>
      <w:pPr>
        <w:pStyle w:val="Heading1"/>
      </w:pPr>
      <w:r>
        <w:t xml:space="preserve">Project Report: Implementation of Specialized Speech Therapy Services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and Strategic Plan for Speech Therapist Integration in the Chicago Metropolitan Area</w:t>
      </w:r>
    </w:p>
    <w:bookmarkStart w:id="21" w:name="executive-summary"/>
    <w:p>
      <w:pPr>
        <w:pStyle w:val="Heading2"/>
      </w:pPr>
      <w:bookmarkStart w:id="20" w:name="executive-summary"/>
      <w:bookmarkEnd w:id="20"/>
      <w:hyperlink w:anchor="executive-summary">
        <w:r>
          <w:rPr>
            <w:rStyle w:val="Hyperlink"/>
          </w:rPr>
          <w:t xml:space="preserve">Executive Summary</w:t>
        </w:r>
      </w:hyperlink>
    </w:p>
    <w:p>
      <w:pPr>
        <w:pStyle w:val="FirstParagraph"/>
      </w:pPr>
      <w:r>
        <w:t xml:space="preserve">This Project Report outlines the critical necessity, strategic implementation, and operational framework for expanding Speech Therapist services within the United States Chicago metropolitan region. As a major hub for healthcare innovation and demographic diversity in the Midwest, Chicago presents unique opportunities and challenges regarding speech-language pathology (SLP) care. This document details the current market landscape, identifies gaps in service provision for diverse populations including pediatric developmental delays and geriatric neurodegenerative conditions, and proposes a scalable model to enhance community health outcomes. The primary objective is to ensure equitable access to high-quality Speech Therapist resources for residents across United States Chicago neighborhoods.</w:t>
      </w:r>
    </w:p>
    <w:bookmarkEnd w:id="21"/>
    <w:bookmarkStart w:id="23" w:name="project-background-and-context"/>
    <w:p>
      <w:pPr>
        <w:pStyle w:val="Heading2"/>
      </w:pPr>
      <w:bookmarkStart w:id="22" w:name="project-background"/>
      <w:bookmarkEnd w:id="22"/>
      <w:hyperlink w:anchor="project-background">
        <w:r>
          <w:rPr>
            <w:rStyle w:val="Hyperlink"/>
          </w:rPr>
          <w:t xml:space="preserve">Project Background and Context</w:t>
        </w:r>
      </w:hyperlink>
    </w:p>
    <w:p>
      <w:pPr>
        <w:pStyle w:val="FirstParagraph"/>
      </w:pPr>
      <w:r>
        <w:t xml:space="preserve">The demand for specialized speech therapy in the United States Chicago area has surged in recent years. Driven by an aging population and increased awareness of early childhood development, the need for professional Speech Therapist intervention has become a public health priority. Chicago, being one of the most diverse cities in the United States, requires a multidisciplinary approach that respects linguistic and cultural differences. The city’s complex demographic makeup includes significant populations of Spanish speakers, African Americans with specific neurodivergent prevalence rates, and immigrants from various non-English speaking regions. Consequently, the deployment of Speech Therapist professionals in United States Chicago must be tailored to address these specific linguistic and cultural nuances.</w:t>
      </w:r>
    </w:p>
    <w:p>
      <w:pPr>
        <w:pStyle w:val="BodyText"/>
      </w:pPr>
      <w:r>
        <w:t xml:space="preserve">Furthermore, recent healthcare policy shifts within the state of Illinois have emphasized preventative care and early intervention. This Project Report serves as a foundational document to align local clinics with federal and state mandates while addressing the specific logistical realities of urban healthcare delivery in United States Chicago. The integration of tele-health platforms has also opened new avenues for Speech Therapist accessibility, allowing practitioners in United States Chicago to reach remote or homebound patients effectively.</w:t>
      </w:r>
    </w:p>
    <w:bookmarkEnd w:id="23"/>
    <w:bookmarkStart w:id="26" w:name="X866d4ec5a79254f6937dd5c1bd46a1a1d200f2e"/>
    <w:p>
      <w:pPr>
        <w:pStyle w:val="Heading2"/>
      </w:pPr>
      <w:bookmarkStart w:id="24" w:name="market-analysis"/>
      <w:bookmarkEnd w:id="24"/>
      <w:hyperlink w:anchor="market-analysis">
        <w:r>
          <w:rPr>
            <w:rStyle w:val="Hyperlink"/>
          </w:rPr>
          <w:t xml:space="preserve">Market Analysis: The Need in United States Chicago</w:t>
        </w:r>
      </w:hyperlink>
    </w:p>
    <w:p>
      <w:pPr>
        <w:pStyle w:val="FirstParagraph"/>
      </w:pPr>
      <w:r>
        <w:t xml:space="preserve">A thorough analysis of the healthcare landscape in United States Chicago reveals a significant shortage of qualified Speech Therapist providers relative to the population size. Data indicates that wait times for initial evaluations can exceed three months in public school systems and private practices alike. This delay is particularly concerning for pediatric cases where early intervention is crucial for cognitive and social development.</w:t>
      </w:r>
    </w:p>
    <w:bookmarkStart w:id="25" w:name="demographic-drivers"/>
    <w:p>
      <w:pPr>
        <w:pStyle w:val="Heading3"/>
      </w:pPr>
      <w:r>
        <w:t xml:space="preserve">Demographic Drivers</w:t>
      </w:r>
    </w:p>
    <w:p>
      <w:pPr>
        <w:numPr>
          <w:ilvl w:val="0"/>
          <w:numId w:val="1001"/>
        </w:numPr>
        <w:pStyle w:val="Compact"/>
      </w:pPr>
      <w:r>
        <w:rPr>
          <w:bCs/>
          <w:b/>
        </w:rPr>
        <w:t xml:space="preserve">Pediatric Demand:</w:t>
      </w:r>
      <w:r>
        <w:t xml:space="preserve"> </w:t>
      </w:r>
      <w:r>
        <w:t xml:space="preserve">Rising diagnoses of autism spectrum disorder (ASD) and language delays in Chicago’s urban school districts require a robust network of Speech Therapist professionals.</w:t>
      </w:r>
    </w:p>
    <w:p>
      <w:pPr>
        <w:numPr>
          <w:ilvl w:val="0"/>
          <w:numId w:val="1001"/>
        </w:numPr>
        <w:pStyle w:val="Compact"/>
      </w:pPr>
      <w:r>
        <w:rPr>
          <w:bCs/>
          <w:b/>
        </w:rPr>
        <w:t xml:space="preserve">Geriatric Care:</w:t>
      </w:r>
      <w:r>
        <w:t xml:space="preserve"> </w:t>
      </w:r>
      <w:r>
        <w:t xml:space="preserve">With a substantial senior population, the prevalence of stroke survivors and individuals with Alzheimer’s disease necessitates long-term Speech Therapist support for dysphagia and cognitive-linguistic rehabilitation.</w:t>
      </w:r>
    </w:p>
    <w:p>
      <w:pPr>
        <w:numPr>
          <w:ilvl w:val="0"/>
          <w:numId w:val="1001"/>
        </w:numPr>
        <w:pStyle w:val="Compact"/>
      </w:pPr>
      <w:r>
        <w:rPr>
          <w:bCs/>
          <w:b/>
        </w:rPr>
        <w:t xml:space="preserve">Linguistic Diversity:</w:t>
      </w:r>
      <w:r>
        <w:t xml:space="preserve"> </w:t>
      </w:r>
      <w:r>
        <w:t xml:space="preserve">In United States Chicago, effective communication is paramount. There is a critical need for Speech Therapist specialists fluent in languages such as Spanish, Polish, Arabic, and Mandarin to serve non-English speaking communities effectively.</w:t>
      </w:r>
    </w:p>
    <w:bookmarkEnd w:id="25"/>
    <w:bookmarkEnd w:id="26"/>
    <w:bookmarkStart w:id="31" w:name="strategic-objectives"/>
    <w:p>
      <w:pPr>
        <w:pStyle w:val="Heading2"/>
      </w:pPr>
      <w:bookmarkStart w:id="27" w:name="strategic-objectives"/>
      <w:bookmarkEnd w:id="27"/>
      <w:hyperlink w:anchor="strategic-objectives">
        <w:r>
          <w:rPr>
            <w:rStyle w:val="Hyperlink"/>
          </w:rPr>
          <w:t xml:space="preserve">Strategic Objectives</w:t>
        </w:r>
      </w:hyperlink>
    </w:p>
    <w:p>
      <w:pPr>
        <w:pStyle w:val="FirstParagraph"/>
      </w:pPr>
      <w:r>
        <w:t xml:space="preserve">This project aims to establish a sustainable ecosystem for Speech Therapist services in United States Chicago. The strategic objectives are categorized into three main pillars:</w:t>
      </w:r>
    </w:p>
    <w:bookmarkStart w:id="28" w:name="accessibility-and-equity"/>
    <w:p>
      <w:pPr>
        <w:pStyle w:val="Heading3"/>
      </w:pPr>
      <w:r>
        <w:t xml:space="preserve">1. Accessibility and Equity</w:t>
      </w:r>
    </w:p>
    <w:p>
      <w:pPr>
        <w:pStyle w:val="FirstParagraph"/>
      </w:pPr>
      <w:r>
        <w:t xml:space="preserve">The primary goal is to reduce wait times for Speech Therapist appointments by 40% within the first year of implementation. This will be achieved through the deployment of mobile clinic units in underserved neighborhoods across United States Chicago and the expansion of tele-speech therapy options. Ensuring that every resident in United States Chicago has access to a competent Speech Therapist is a core metric for success.</w:t>
      </w:r>
    </w:p>
    <w:bookmarkEnd w:id="28"/>
    <w:bookmarkStart w:id="29" w:name="cultural-competence-and-training"/>
    <w:p>
      <w:pPr>
        <w:pStyle w:val="Heading3"/>
      </w:pPr>
      <w:r>
        <w:t xml:space="preserve">2. Cultural Competence and Training</w:t>
      </w:r>
    </w:p>
    <w:p>
      <w:pPr>
        <w:pStyle w:val="FirstParagraph"/>
      </w:pPr>
      <w:r>
        <w:t xml:space="preserve">To serve the diverse population of United States Chicago, all deployed Speech Therapist personnel will undergo specialized training in cultural competency. This includes understanding the specific communication patterns of various ethnic groups prevalent in Chicago and adapting therapeutic techniques accordingly. The project will also fund continuing education courses for existing Speech Therapist professionals to stay updated on best practices for neurodiversity-affirming care.</w:t>
      </w:r>
    </w:p>
    <w:bookmarkEnd w:id="29"/>
    <w:bookmarkStart w:id="30" w:name="community-partnership"/>
    <w:p>
      <w:pPr>
        <w:pStyle w:val="Heading3"/>
      </w:pPr>
      <w:r>
        <w:t xml:space="preserve">3. Community Partnership</w:t>
      </w:r>
    </w:p>
    <w:p>
      <w:pPr>
        <w:pStyle w:val="FirstParagraph"/>
      </w:pPr>
      <w:r>
        <w:t xml:space="preserve">We will forge partnerships with local schools, senior centers, and healthcare networks in United States Chicago. These collaborations will facilitate referrals and create integrated care pathways where Speech Therapist services are seamlessly coordinated with occupational therapy and psychological support.</w:t>
      </w:r>
    </w:p>
    <w:bookmarkEnd w:id="30"/>
    <w:bookmarkEnd w:id="31"/>
    <w:bookmarkStart w:id="33" w:name="implementation-plan"/>
    <w:p>
      <w:pPr>
        <w:pStyle w:val="Heading2"/>
      </w:pPr>
      <w:bookmarkStart w:id="32" w:name="implementation-plan"/>
      <w:bookmarkEnd w:id="32"/>
      <w:hyperlink w:anchor="implementation-plan">
        <w:r>
          <w:rPr>
            <w:rStyle w:val="Hyperlink"/>
          </w:rPr>
          <w:t xml:space="preserve">Implementation Plan</w:t>
        </w:r>
      </w:hyperlink>
    </w:p>
    <w:p>
      <w:pPr>
        <w:pStyle w:val="FirstParagraph"/>
      </w:pPr>
      <w:r>
        <w:t xml:space="preserve">The rollout of this initiative in United States Chicago will occur in three phases over a 18-month period.</w:t>
      </w:r>
    </w:p>
    <w:p>
      <w:pPr>
        <w:numPr>
          <w:ilvl w:val="0"/>
          <w:numId w:val="1002"/>
        </w:numPr>
        <w:pStyle w:val="Compact"/>
      </w:pPr>
      <w:r>
        <w:rPr>
          <w:bCs/>
          <w:b/>
        </w:rPr>
        <w:t xml:space="preserve">Phase One (Months 1-6): Infrastructure and Recruitment.</w:t>
      </w:r>
      <w:r>
        <w:t xml:space="preserve"> </w:t>
      </w:r>
      <w:r>
        <w:t xml:space="preserve">This phase involves securing physical locations across the city and recruiting a diverse team of licensed Speech Therapist professionals. Emphasis will be placed on hiring individuals with local ties to United States Chicago to ensure community trust and retention.</w:t>
      </w:r>
    </w:p>
    <w:p>
      <w:pPr>
        <w:numPr>
          <w:ilvl w:val="0"/>
          <w:numId w:val="1002"/>
        </w:numPr>
        <w:pStyle w:val="Compact"/>
      </w:pPr>
      <w:r>
        <w:rPr>
          <w:bCs/>
          <w:b/>
        </w:rPr>
        <w:t xml:space="preserve">Phase Two (Months 7-12): Pilot Programs.</w:t>
      </w:r>
      <w:r>
        <w:t xml:space="preserve"> </w:t>
      </w:r>
      <w:r>
        <w:t xml:space="preserve">We will launch pilot programs in three distinct districts: the South Side, the North Side, and Pilsen. These pilots will test different models of delivery, including in-clinic visits and home-based Speech Therapist interventions. Data collection will begin to measure patient outcomes and satisfaction levels.</w:t>
      </w:r>
    </w:p>
    <w:p>
      <w:pPr>
        <w:numPr>
          <w:ilvl w:val="0"/>
          <w:numId w:val="1002"/>
        </w:numPr>
        <w:pStyle w:val="Compact"/>
      </w:pPr>
      <w:r>
        <w:rPr>
          <w:bCs/>
          <w:b/>
        </w:rPr>
        <w:t xml:space="preserve">Phase Three (Months 13-18): Full Scale Rollout.</w:t>
      </w:r>
      <w:r>
        <w:t xml:space="preserve"> </w:t>
      </w:r>
      <w:r>
        <w:t xml:space="preserve">Based on the insights gained from the pilot programs, we will expand services citywide. This includes integrating Electronic Health Record (EHR) systems that allow for seamless communication between Speech Therapist providers and primary care physicians throughout United States Chicago.</w:t>
      </w:r>
    </w:p>
    <w:bookmarkEnd w:id="33"/>
    <w:bookmarkStart w:id="35" w:name="budget-and-resource-allocation"/>
    <w:p>
      <w:pPr>
        <w:pStyle w:val="Heading2"/>
      </w:pPr>
      <w:bookmarkStart w:id="34" w:name="budget-and-resources"/>
      <w:bookmarkEnd w:id="34"/>
      <w:hyperlink w:anchor="budget-and-resources">
        <w:r>
          <w:rPr>
            <w:rStyle w:val="Hyperlink"/>
          </w:rPr>
          <w:t xml:space="preserve">Budget and Resource Allocation</w:t>
        </w:r>
      </w:hyperlink>
    </w:p>
    <w:p>
      <w:pPr>
        <w:pStyle w:val="FirstParagraph"/>
      </w:pPr>
      <w:r>
        <w:t xml:space="preserve">Funding for this Project Report initiative will be sourced from a combination of federal healthcare grants, private philanthropy, and municipal health budgets. The budget is allocated primarily toward staffing (salaries for Speech Therapist professionals), technology infrastructure (telehealth platforms), and community outreach. It is estimated that the initial investment will yield significant long-term savings by reducing emergency room visits associated with untreated dysphagia and improving educational outcomes for children through early Speech Therapist intervention.</w:t>
      </w:r>
    </w:p>
    <w:bookmarkEnd w:id="35"/>
    <w:bookmarkStart w:id="37" w:name="conclusion"/>
    <w:p>
      <w:pPr>
        <w:pStyle w:val="Heading2"/>
      </w:pPr>
      <w:bookmarkStart w:id="36" w:name="conclusion"/>
      <w:bookmarkEnd w:id="36"/>
      <w:hyperlink w:anchor="conclusion">
        <w:r>
          <w:rPr>
            <w:rStyle w:val="Hyperlink"/>
          </w:rPr>
          <w:t xml:space="preserve">Conclusion</w:t>
        </w:r>
      </w:hyperlink>
    </w:p>
    <w:p>
      <w:pPr>
        <w:pStyle w:val="FirstParagraph"/>
      </w:pPr>
      <w:r>
        <w:t xml:space="preserve">The integration of comprehensive Speech Therapist services is not merely a healthcare enhancement but a social imperative for United States Chicago. By addressing the current gaps in service and embracing a culturally responsive model, this project promises to improve the quality of life for thousands of residents. The strategic focus on accessibility, diversity, and community partnership ensures that the delivery of Speech Therapist care is equitable and effective. As we move forward with this initiative in United States Chicago, we remain committed to fostering a healthier, more communicative society where every individual has the voice they deserve.</w:t>
      </w:r>
    </w:p>
    <w:p>
      <w:r>
        <w:pict>
          <v:rect style="width:0;height:1.5pt" o:hralign="center" o:hrstd="t" o:hr="t"/>
        </w:pict>
      </w:r>
    </w:p>
    <w:p>
      <w:pPr>
        <w:pStyle w:val="FirstParagraph"/>
      </w:pPr>
      <w:r>
        <w:rPr>
          <w:iCs/>
          <w:i/>
        </w:rPr>
        <w:t xml:space="preserve">Note: This document serves as a formal Project Report regarding the deployment of Speech Therapist resources in United States Chicago. All strategies are subject to local regulatory compliance and insurance reimbursement structures.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United States Chicago</dc:title>
  <dc:creator/>
  <dc:language>en</dc:language>
  <cp:keywords/>
  <dcterms:created xsi:type="dcterms:W3CDTF">2026-07-29T17:00:16Z</dcterms:created>
  <dcterms:modified xsi:type="dcterms:W3CDTF">2026-07-29T17:00:16Z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