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Tashkent,</w:t>
      </w:r>
      <w:r>
        <w:t xml:space="preserve"> </w:t>
      </w:r>
      <w:r>
        <w:t xml:space="preserve">Uzbekistan</w:t>
      </w:r>
    </w:p>
    <w:bookmarkStart w:id="33" w:name="X13fb3716e594b43393eda4d489b69295148763e"/>
    <w:p>
      <w:pPr>
        <w:pStyle w:val="Heading1"/>
      </w:pPr>
      <w:r>
        <w:t xml:space="preserve">Project Report: Strategic Integration of Speech Therapy Services in the Healthcare Infrastructure of Tashkent, Uzbekistan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Affairs and Regional Development Partners</w:t>
      </w:r>
      <w:r>
        <w:br/>
      </w:r>
      <w:r>
        <w:rPr>
          <w:bCs/>
          <w:b/>
        </w:rPr>
        <w:t xml:space="preserve">From:</w:t>
      </w:r>
      <w:r>
        <w:t xml:space="preserve"> </w:t>
      </w:r>
      <w:r>
        <w:t xml:space="preserve">Project Steering Committee on Pediatric and Adult Rehabilitation Services</w:t>
      </w:r>
      <w:r>
        <w:br/>
      </w:r>
      <w:r>
        <w:rPr>
          <w:bCs/>
          <w:b/>
        </w:rPr>
        <w:t xml:space="preserve">Subject:</w:t>
      </w:r>
      <w:r>
        <w:t xml:space="preserve"> </w:t>
      </w:r>
      <w:r>
        <w:t xml:space="preserve">Comprehensive Analysis and Implementation Strategy for Speech Therapist Programs in Uzbekistan Tashkent</w:t>
      </w:r>
    </w:p>
    <w:p>
      <w:pPr>
        <w:pStyle w:val="BodyText"/>
      </w:pPr>
      <w:r>
        <w:t xml:space="preserve">This document serves as a formal</w:t>
      </w:r>
      <w:r>
        <w:t xml:space="preserve"> </w:t>
      </w:r>
      <w:r>
        <w:rPr>
          <w:bCs/>
          <w:b/>
        </w:rPr>
        <w:t xml:space="preserve">Project Report</w:t>
      </w:r>
      <w:r>
        <w:t xml:space="preserve">Speech Therapist professionals into both public hospitals and private clinics within Tashkent.</w:t>
      </w:r>
      <w:r>
        <w:t xml:space="preserve"> </w:t>
      </w:r>
      <w:r>
        <w:t xml:space="preserve">The objective is to address the growing prevalence of speech disorders, developmental delays, and communication impairments among children and adults in</w:t>
      </w:r>
      <w:r>
        <w:t xml:space="preserve"> </w:t>
      </w:r>
      <w:r>
        <w:rPr>
          <w:bCs/>
          <w:b/>
        </w:rPr>
        <w:t xml:space="preserve">Uzbekistan Tashkent</w:t>
      </w:r>
      <w:r>
        <w:t xml:space="preserve">. By aligning international best practices with local cultural nuances, this project aims to create a sustainable framework for early intervention and lifelong communication support. This report outlines the current landscape, identifies key gaps in service provision, proposes structural solutions, and forecasts the long-term societal benefits of investing in speech pathology services.</w:t>
      </w:r>
    </w:p>
    <w:bookmarkStart w:id="20" w:name="introduction-and-background"/>
    <w:p>
      <w:pPr>
        <w:pStyle w:val="Heading2"/>
      </w:pPr>
      <w:r>
        <w:t xml:space="preserve">2. Introduction and Background</w:t>
      </w:r>
    </w:p>
    <w:p>
      <w:pPr>
        <w:pStyle w:val="FirstParagraph"/>
      </w:pPr>
      <w:r>
        <w:t xml:space="preserve">Tashkent, as the largest city in Central Asia and the economic heart of Uzbekistan, has seen rapid urbanization and demographic shifts over the past decade. Alongside these physical changes, there has been a heightened awareness regarding developmental health issues among families residing in</w:t>
      </w:r>
      <w:r>
        <w:t xml:space="preserve"> </w:t>
      </w:r>
      <w:r>
        <w:rPr>
          <w:bCs/>
          <w:b/>
        </w:rPr>
        <w:t xml:space="preserve">Uzbekistan Tashkent</w:t>
      </w:r>
      <w:r>
        <w:t xml:space="preserve">. Historically, speech impediments were often overlooked or attributed to simple hearing issues without comprehensive therapeutic intervention. However, modern medical understanding emphasizes that early diagnosis and treatment by a qualified</w:t>
      </w:r>
      <w:r>
        <w:t xml:space="preserve"> </w:t>
      </w:r>
      <w:r>
        <w:rPr>
          <w:bCs/>
          <w:b/>
        </w:rPr>
        <w:t xml:space="preserve">Speech Therapist</w:t>
      </w:r>
      <w:r>
        <w:t xml:space="preserve"> </w:t>
      </w:r>
      <w:r>
        <w:t xml:space="preserve">are crucial for cognitive development, social integration, and academic success.</w:t>
      </w:r>
      <w:r>
        <w:t xml:space="preserve"> </w:t>
      </w:r>
      <w:r>
        <w:t xml:space="preserve">Despite the rising demand for these services in</w:t>
      </w:r>
      <w:r>
        <w:t xml:space="preserve"> </w:t>
      </w:r>
      <w:r>
        <w:rPr>
          <w:bCs/>
          <w:b/>
        </w:rPr>
        <w:t xml:space="preserve">Uzbekistan Tashkent</w:t>
      </w:r>
      <w:r>
        <w:t xml:space="preserve">, the current infrastructure lacks sufficient specialized personnel. There is a noticeable shortage of formally trained speech pathologists who possess up-to-date knowledge in evidence-based techniques. This project report aims to bridge this gap by proposing a structured training program, regulatory framework, and service distribution model tailored specifically for the unique linguistic and cultural environment of Uzbekistan.</w:t>
      </w:r>
    </w:p>
    <w:bookmarkEnd w:id="20"/>
    <w:bookmarkStart w:id="23" w:name="current-situation-analysis"/>
    <w:p>
      <w:pPr>
        <w:pStyle w:val="Heading2"/>
      </w:pPr>
      <w:r>
        <w:t xml:space="preserve">3. Current Situation Analysis</w:t>
      </w:r>
    </w:p>
    <w:p>
      <w:pPr>
        <w:pStyle w:val="FirstParagraph"/>
      </w:pPr>
      <w:r>
        <w:t xml:space="preserve">To understand the necessity of this project, it is essential to analyze the current state of healthcare in</w:t>
      </w:r>
      <w:r>
        <w:t xml:space="preserve"> </w:t>
      </w:r>
      <w:r>
        <w:rPr>
          <w:bCs/>
          <w:b/>
        </w:rPr>
        <w:t xml:space="preserve">Uzbekistan Tashkent</w:t>
      </w:r>
      <w:r>
        <w:t xml:space="preserve">. While general pediatric care is widely available, specialized rehabilitation services remain fragmented.</w:t>
      </w:r>
    </w:p>
    <w:bookmarkStart w:id="21" w:name="prevalence-of-communication-disorders"/>
    <w:p>
      <w:pPr>
        <w:pStyle w:val="Heading3"/>
      </w:pPr>
      <w:r>
        <w:t xml:space="preserve">3.1. Prevalence of Communication Disorders</w:t>
      </w:r>
    </w:p>
    <w:p>
      <w:pPr>
        <w:pStyle w:val="FirstParagraph"/>
      </w:pPr>
      <w:r>
        <w:t xml:space="preserve">Data collected from local clinics suggests that approximately 5-10% of the child population in Tashkent exhibits some form of speech or language delay. This includes conditions such as stuttering, articulation disorders, aphasia resulting from trauma, and developmental language disorder. Without intervention from a specialized</w:t>
      </w:r>
      <w:r>
        <w:t xml:space="preserve"> </w:t>
      </w:r>
      <w:r>
        <w:rPr>
          <w:bCs/>
          <w:b/>
        </w:rPr>
        <w:t xml:space="preserve">Speech Therapist</w:t>
      </w:r>
      <w:r>
        <w:t xml:space="preserve">, these children face significant barriers in education and social interaction.</w:t>
      </w:r>
    </w:p>
    <w:bookmarkEnd w:id="21"/>
    <w:bookmarkStart w:id="22" w:name="professional-gap"/>
    <w:p>
      <w:pPr>
        <w:pStyle w:val="Heading3"/>
      </w:pPr>
      <w:r>
        <w:t xml:space="preserve">2.2. Professional Gap</w:t>
      </w:r>
    </w:p>
    <w:p>
      <w:pPr>
        <w:pStyle w:val="FirstParagraph"/>
      </w:pPr>
      <w:r>
        <w:t xml:space="preserve">Currently, the number of certified speech therapists per capita in Tashkent is significantly lower than regional standards set by neighboring developed nations. Many existing practitioners rely on outdated methods or lack continuous professional development opportunities. Furthermore, there is a lack of standardized diagnostic tools adapted to the Uzbek language, which complicates accurate assessment and treatment planning within</w:t>
      </w:r>
      <w:r>
        <w:t xml:space="preserve"> </w:t>
      </w:r>
      <w:r>
        <w:rPr>
          <w:bCs/>
          <w:b/>
        </w:rPr>
        <w:t xml:space="preserve">Uzbekistan Tashkent</w:t>
      </w:r>
      <w:r>
        <w:t xml:space="preserve">.</w:t>
      </w:r>
    </w:p>
    <w:bookmarkEnd w:id="22"/>
    <w:bookmarkEnd w:id="23"/>
    <w:bookmarkStart w:id="24" w:name="project-objectives"/>
    <w:p>
      <w:pPr>
        <w:pStyle w:val="Heading2"/>
      </w:pPr>
      <w:r>
        <w:t xml:space="preserve">4. Project Objectives</w:t>
      </w:r>
    </w:p>
    <w:p>
      <w:pPr>
        <w:pStyle w:val="FirstParagraph"/>
      </w:pPr>
      <w:r>
        <w:t xml:space="preserve">The core objectives of this project are designed to create a robust ecosystem for speech therapy in Tashkent:</w:t>
      </w:r>
      <w:r>
        <w:t xml:space="preserve"> </w:t>
      </w:r>
      <w:r>
        <w:t xml:space="preserve">1. **Standardization of Practice:** To establish national guidelines for speech therapy practices, ensuring that every</w:t>
      </w:r>
      <w:r>
        <w:t xml:space="preserve"> </w:t>
      </w:r>
      <w:r>
        <w:rPr>
          <w:bCs/>
          <w:b/>
        </w:rPr>
        <w:t xml:space="preserve">Speech Therapist</w:t>
      </w:r>
      <w:r>
        <w:t xml:space="preserve"> </w:t>
      </w:r>
      <w:r>
        <w:t xml:space="preserve">working in</w:t>
      </w:r>
      <w:r>
        <w:t xml:space="preserve"> </w:t>
      </w:r>
      <w:r>
        <w:rPr>
          <w:bCs/>
          <w:b/>
        </w:rPr>
        <w:t xml:space="preserve">Uzbekistan Tashkent</w:t>
      </w:r>
      <w:r>
        <w:t xml:space="preserve"> </w:t>
      </w:r>
      <w:r>
        <w:t xml:space="preserve">adheres to ethical and clinical standards.</w:t>
      </w:r>
      <w:r>
        <w:t xml:space="preserve"> </w:t>
      </w:r>
      <w:r>
        <w:t xml:space="preserve">2. **Capacity Building:** To launch a specialized training academy in Tashkent focused on educating new speech therapists and upskilling existing healthcare workers such as psychologists, logopedists, and pediatricians.</w:t>
      </w:r>
      <w:r>
        <w:t xml:space="preserve"> </w:t>
      </w:r>
      <w:r>
        <w:t xml:space="preserve">3. **Accessibility Expansion:** To ensure that services are not limited to affluent districts of Tashkent but are accessible in public schools and community health centers across all raions (districts) of the city.</w:t>
      </w:r>
      <w:r>
        <w:t xml:space="preserve"> </w:t>
      </w:r>
      <w:r>
        <w:t xml:space="preserve">4. **Public Awareness:** To launch educational campaigns targeting parents and educators in</w:t>
      </w:r>
      <w:r>
        <w:t xml:space="preserve"> </w:t>
      </w:r>
      <w:r>
        <w:rPr>
          <w:bCs/>
          <w:b/>
        </w:rPr>
        <w:t xml:space="preserve">Uzbekistan Tashkent</w:t>
      </w:r>
      <w:r>
        <w:t xml:space="preserve"> </w:t>
      </w:r>
      <w:r>
        <w:t xml:space="preserve">regarding the signs of speech delays and the importance of early professional intervention.</w:t>
      </w:r>
    </w:p>
    <w:bookmarkEnd w:id="24"/>
    <w:bookmarkStart w:id="28" w:name="proposed-methodology"/>
    <w:p>
      <w:pPr>
        <w:pStyle w:val="Heading2"/>
      </w:pPr>
      <w:r>
        <w:t xml:space="preserve">5. Proposed Methodology</w:t>
      </w:r>
    </w:p>
    <w:p>
      <w:pPr>
        <w:pStyle w:val="FirstParagraph"/>
      </w:pPr>
      <w:r>
        <w:t xml:space="preserve">The implementation strategy is divided into three phases, ensuring a gradual and sustainable rollout across</w:t>
      </w:r>
      <w:r>
        <w:t xml:space="preserve"> </w:t>
      </w:r>
      <w:r>
        <w:rPr>
          <w:bCs/>
          <w:b/>
        </w:rPr>
        <w:t xml:space="preserve">Uzbekistan Tashkent</w:t>
      </w:r>
      <w:r>
        <w:t xml:space="preserve">.</w:t>
      </w:r>
    </w:p>
    <w:bookmarkStart w:id="25" w:name="Xd53ef8e108df9de1d811c7bcec0c5d8df26794a"/>
    <w:p>
      <w:pPr>
        <w:pStyle w:val="Heading3"/>
      </w:pPr>
      <w:r>
        <w:t xml:space="preserve">5.1. Phase One: Curriculum Development and Certification (Months 1-6)</w:t>
      </w:r>
    </w:p>
    <w:p>
      <w:pPr>
        <w:pStyle w:val="FirstParagraph"/>
      </w:pPr>
      <w:r>
        <w:t xml:space="preserve">This phase involves collaborating with international universities and experienced speech pathology associations to develop a curriculum relevant to the Uzbek linguistic context. The curriculum will cover anatomy of speech, phonetics, pediatric development, and neuro-rehabilitation. Upon completion, participants will receive certification recognized by the Ministry of Health in</w:t>
      </w:r>
      <w:r>
        <w:t xml:space="preserve"> </w:t>
      </w:r>
      <w:r>
        <w:rPr>
          <w:bCs/>
          <w:b/>
        </w:rPr>
        <w:t xml:space="preserve">Uzbekistan Tashkent</w:t>
      </w:r>
      <w:r>
        <w:t xml:space="preserve">.</w:t>
      </w:r>
    </w:p>
    <w:bookmarkEnd w:id="25"/>
    <w:bookmarkStart w:id="26" w:name="Xe8a5e61773c95152d132b9c2822a094d9bd1db5"/>
    <w:p>
      <w:pPr>
        <w:pStyle w:val="Heading3"/>
      </w:pPr>
      <w:r>
        <w:t xml:space="preserve">5.2. Phase Two: Pilot Program Implementation (Months 7-18)</w:t>
      </w:r>
    </w:p>
    <w:p>
      <w:pPr>
        <w:pStyle w:val="FirstParagraph"/>
      </w:pPr>
      <w:r>
        <w:t xml:space="preserve">A pilot program will be launched in five selected hospitals and ten primary schools in Tashkent. Certified</w:t>
      </w:r>
      <w:r>
        <w:t xml:space="preserve"> </w:t>
      </w:r>
      <w:r>
        <w:rPr>
          <w:bCs/>
          <w:b/>
        </w:rPr>
        <w:t xml:space="preserve">Speech Therapist</w:t>
      </w:r>
      <w:r>
        <w:t xml:space="preserve">s will be deployed to these centers to provide free assessments and initial therapy sessions. This phase serves as a testing ground for logistical challenges, patient flow management, and treatment efficacy tracking. Data collected here will refine the operational model for broader city-wide adoption in</w:t>
      </w:r>
      <w:r>
        <w:t xml:space="preserve"> </w:t>
      </w:r>
      <w:r>
        <w:rPr>
          <w:bCs/>
          <w:b/>
        </w:rPr>
        <w:t xml:space="preserve">Uzbekistan Tashkent</w:t>
      </w:r>
      <w:r>
        <w:t xml:space="preserve">.</w:t>
      </w:r>
    </w:p>
    <w:bookmarkEnd w:id="26"/>
    <w:bookmarkStart w:id="27" w:name="Xdd22ee3c8f8c32b03778adc109baa1e87066f72"/>
    <w:p>
      <w:pPr>
        <w:pStyle w:val="Heading3"/>
      </w:pPr>
      <w:r>
        <w:t xml:space="preserve">5.3. Phase Three: Nationwide Scaling (Months 19-36)</w:t>
      </w:r>
    </w:p>
    <w:p>
      <w:pPr>
        <w:pStyle w:val="FirstParagraph"/>
      </w:pPr>
      <w:r>
        <w:t xml:space="preserve">Based on the success of the pilot, resources will be allocated to expand services to all districts of Tashkent and eventually other regions. This includes establishing a central registry for speech therapy patients and creating a digital platform for remote consultations and parental guidance.</w:t>
      </w:r>
    </w:p>
    <w:bookmarkEnd w:id="27"/>
    <w:bookmarkEnd w:id="28"/>
    <w:bookmarkStart w:id="29" w:name="challenges-and-risk-mitigation"/>
    <w:p>
      <w:pPr>
        <w:pStyle w:val="Heading2"/>
      </w:pPr>
      <w:r>
        <w:t xml:space="preserve">6. Challenges and Risk Mitigation</w:t>
      </w:r>
    </w:p>
    <w:p>
      <w:pPr>
        <w:pStyle w:val="FirstParagraph"/>
      </w:pPr>
      <w:r>
        <w:t xml:space="preserve">Implementing this project in</w:t>
      </w:r>
      <w:r>
        <w:t xml:space="preserve"> </w:t>
      </w:r>
      <w:r>
        <w:rPr>
          <w:bCs/>
          <w:b/>
        </w:rPr>
        <w:t xml:space="preserve">Uzbekistan Tashkent</w:t>
      </w:r>
      <w:r>
        <w:t xml:space="preserve"> </w:t>
      </w:r>
      <w:r>
        <w:t xml:space="preserve">is not without challenges. One primary concern is the potential resistance from traditional medical communities that may undervalue speech therapy as a non-essential service. To mitigate this, the project will emphasize the economic benefits of early intervention, such as reduced special education costs and improved workforce productivity in the future.</w:t>
      </w:r>
      <w:r>
        <w:t xml:space="preserve"> </w:t>
      </w:r>
      <w:r>
        <w:t xml:space="preserve">Another challenge is retention of talent. Ensuring that</w:t>
      </w:r>
      <w:r>
        <w:t xml:space="preserve"> </w:t>
      </w:r>
      <w:r>
        <w:rPr>
          <w:bCs/>
          <w:b/>
        </w:rPr>
        <w:t xml:space="preserve">Speech Therapist</w:t>
      </w:r>
      <w:r>
        <w:t xml:space="preserve"> </w:t>
      </w:r>
      <w:r>
        <w:t xml:space="preserve">professionals remain in public sectors rather than moving exclusively to private practice requires competitive salary structures and clear career progression pathways defined within the Tashkent healthcare system.</w:t>
      </w:r>
    </w:p>
    <w:bookmarkEnd w:id="29"/>
    <w:bookmarkStart w:id="30" w:name="expected-outcomes-and-impact"/>
    <w:p>
      <w:pPr>
        <w:pStyle w:val="Heading2"/>
      </w:pPr>
      <w:r>
        <w:t xml:space="preserve">7. Expected Outcomes and Impact</w:t>
      </w:r>
    </w:p>
    <w:p>
      <w:pPr>
        <w:pStyle w:val="FirstParagraph"/>
      </w:pPr>
      <w:r>
        <w:t xml:space="preserve">The successful execution of this project will yield transformative results for the community in</w:t>
      </w:r>
      <w:r>
        <w:t xml:space="preserve"> </w:t>
      </w:r>
      <w:r>
        <w:rPr>
          <w:bCs/>
          <w:b/>
        </w:rPr>
        <w:t xml:space="preserve">Uzbekistan Tashkent</w:t>
      </w:r>
      <w:r>
        <w:t xml:space="preserve">.</w:t>
      </w:r>
      <w:r>
        <w:t xml:space="preserve"> </w:t>
      </w:r>
      <w:r>
        <w:t xml:space="preserve">First, there will be a measurable increase in the number of children entering primary school with age-appropriate communication skills.</w:t>
      </w:r>
      <w:r>
        <w:t xml:space="preserve"> </w:t>
      </w:r>
      <w:r>
        <w:t xml:space="preserve">Second, adult patients suffering from stroke-induced aphasia or traumatic brain injuries will regain vital communicative abilities, enhancing their quality of life and independence.</w:t>
      </w:r>
      <w:r>
        <w:t xml:space="preserve"> </w:t>
      </w:r>
      <w:r>
        <w:t xml:space="preserve">Economically, the project is expected to reduce long-term healthcare and social welfare costs by preventing severe developmental disabilities through early therapy. Socially, it promotes inclusivity, ensuring that individuals with speech impairments in</w:t>
      </w:r>
      <w:r>
        <w:t xml:space="preserve"> </w:t>
      </w:r>
      <w:r>
        <w:rPr>
          <w:bCs/>
          <w:b/>
        </w:rPr>
        <w:t xml:space="preserve">Uzbekistan Tashkent</w:t>
      </w:r>
      <w:r>
        <w:t xml:space="preserve"> </w:t>
      </w:r>
      <w:r>
        <w:t xml:space="preserve">are not marginalized but are fully integrated into society.</w:t>
      </w:r>
    </w:p>
    <w:bookmarkEnd w:id="30"/>
    <w:bookmarkStart w:id="31"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Speech Therapists is not merely a healthcare improvement but a fundamental investment in the human capital of Uzbekistan. By addressing the specific needs of</w:t>
      </w:r>
      <w:r>
        <w:t xml:space="preserve"> </w:t>
      </w:r>
      <w:r>
        <w:rPr>
          <w:bCs/>
          <w:b/>
        </w:rPr>
        <w:t xml:space="preserve">Uzbekistan Tashkent</w:t>
      </w:r>
      <w:r>
        <w:t xml:space="preserve">, this initiative promises to set a new standard for rehabilitative care in Central Asia. We recommend immediate approval and funding allocation to commence Phase One, ensuring that every voice in Tashkent is heard, understood, and valued.</w:t>
      </w:r>
    </w:p>
    <w:bookmarkEnd w:id="31"/>
    <w:bookmarkStart w:id="32" w:name="recommendations"/>
    <w:p>
      <w:pPr>
        <w:pStyle w:val="Heading2"/>
      </w:pPr>
      <w:r>
        <w:t xml:space="preserve">9. Recommendations</w:t>
      </w:r>
    </w:p>
    <w:p>
      <w:pPr>
        <w:pStyle w:val="FirstParagraph"/>
      </w:pPr>
      <w:r>
        <w:t xml:space="preserve">1. Establish a dedicated task force within the Ministry of Health to oversee this initiative in</w:t>
      </w:r>
      <w:r>
        <w:t xml:space="preserve"> </w:t>
      </w:r>
      <w:r>
        <w:rPr>
          <w:bCs/>
          <w:b/>
        </w:rPr>
        <w:t xml:space="preserve">Uzbekistan Tashkent</w:t>
      </w:r>
      <w:r>
        <w:t xml:space="preserve">.</w:t>
      </w:r>
      <w:r>
        <w:t xml:space="preserve"> </w:t>
      </w:r>
      <w:r>
        <w:t xml:space="preserve">2. Secure partnerships with international speech pathology associations for mentorship and resource sharing.</w:t>
      </w:r>
      <w:r>
        <w:t xml:space="preserve"> </w:t>
      </w:r>
      <w:r>
        <w:t xml:space="preserve">3. Allocate budget for the acquisition of diagnostic tools and therapeutic materials specifically designed for Uzbek language speakers by a</w:t>
      </w:r>
      <w:r>
        <w:t xml:space="preserve"> </w:t>
      </w:r>
      <w:r>
        <w:rPr>
          <w:bCs/>
          <w:b/>
        </w:rPr>
        <w:t xml:space="preserve">Speech Therapist</w:t>
      </w:r>
      <w:r>
        <w:t xml:space="preserve">.</w:t>
      </w:r>
      <w:r>
        <w:t xml:space="preserve"> </w:t>
      </w:r>
      <w:r>
        <w:t xml:space="preserve">4. Initiate public awareness campaigns immediately to build community trust and demand in Tashkent before the launch of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Tashkent, Uzbekistan</dc:title>
  <dc:creator/>
  <dc:language>en</dc:language>
  <cp:keywords/>
  <dcterms:created xsi:type="dcterms:W3CDTF">2026-07-30T06:44:26Z</dcterms:created>
  <dcterms:modified xsi:type="dcterms:W3CDTF">2026-07-30T06:44:26Z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