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Canada</w:t>
      </w:r>
      <w:r>
        <w:t xml:space="preserve"> </w:t>
      </w:r>
      <w:r>
        <w:t xml:space="preserve">Vancouver</w:t>
      </w:r>
    </w:p>
    <w:bookmarkStart w:id="30" w:name="Xa13df77ab1bb10ee90c2500195a106521a861ff"/>
    <w:p>
      <w:pPr>
        <w:pStyle w:val="Heading1"/>
      </w:pPr>
      <w:r>
        <w:t xml:space="preserve">Project Report Analysis for Statistician Positions in Canada Vancouver</w:t>
      </w:r>
    </w:p>
    <w:p>
      <w:pPr>
        <w:pStyle w:val="FirstParagraph"/>
      </w:pPr>
      <w:r>
        <w:rPr>
          <w:bCs/>
          <w:b/>
        </w:rPr>
        <w:t xml:space="preserve">Date:</w:t>
      </w:r>
      <w:r>
        <w:t xml:space="preserve"> </w:t>
      </w:r>
      <w:r>
        <w:t xml:space="preserve">October 26, 2023</w:t>
      </w:r>
      <w:r>
        <w:br/>
      </w:r>
      <w:r>
        <w:rPr>
          <w:bCs/>
          <w:b/>
        </w:rPr>
        <w:t xml:space="preserve">To:</w:t>
      </w:r>
      <w:r>
        <w:br/>
      </w:r>
      <w:r>
        <w:t xml:space="preserve">Data Analytics Department, Strategic Planning Committee</w:t>
      </w:r>
      <w:r>
        <w:br/>
      </w:r>
      <w:r>
        <w:t xml:space="preserve">From: Human Resources and Market Analysis Unit</w:t>
      </w:r>
      <w:r>
        <w:br/>
      </w:r>
      <w:r>
        <w:t xml:space="preserve">Subject: Comprehensive Evaluation of the Statistician Role within the Canadian Tech Landscape in Vancouver.</w:t>
      </w:r>
    </w:p>
    <w:bookmarkStart w:id="20" w:name="executive-summary"/>
    <w:p>
      <w:pPr>
        <w:pStyle w:val="Heading2"/>
      </w:pPr>
      <w:r>
        <w:t xml:space="preserve">1. Executive Summary</w:t>
      </w:r>
    </w:p>
    <w:p>
      <w:pPr>
        <w:pStyle w:val="FirstParagraph"/>
      </w:pPr>
      <w:r>
        <w:t xml:space="preserve">This Project Report provides an extensive analysis of the current market dynamics, required competencies, and strategic importance of hiring a professional Statistician specifically for operations based in Canada Vancouver. As the city continues to solidify its reputation as a primary hub for technology, biotechnology, and data-driven industries within Western Canada Vancouver has seen an exponential increase in demand for robust analytical capabilities.</w:t>
      </w:r>
    </w:p>
    <w:p>
      <w:pPr>
        <w:pStyle w:val="BodyText"/>
      </w:pPr>
      <w:r>
        <w:t xml:space="preserve">The objective of this report is to outline the critical role that a Statistician plays in enhancing decision-making processes, ensuring regulatory compliance with Canadian standards, and driving innovation. The analysis focuses on how integrating high-level statistical expertise into local enterprises can yield significant competitive advantages in the global market.</w:t>
      </w:r>
    </w:p>
    <w:bookmarkEnd w:id="20"/>
    <w:bookmarkStart w:id="22" w:name="market-context-why-canada-vancouver"/>
    <w:p>
      <w:pPr>
        <w:pStyle w:val="Heading2"/>
      </w:pPr>
      <w:r>
        <w:t xml:space="preserve">2. Market Context: Why Canada Vancouver?</w:t>
      </w:r>
    </w:p>
    <w:p>
      <w:pPr>
        <w:pStyle w:val="FirstParagraph"/>
      </w:pPr>
      <w:r>
        <w:t xml:space="preserve">To understand the necessity of this Project Report, one must first appreciate the unique economic ecosystem of Canada Vancouver. Unlike other major metropolitan areas, Vancouver presents a distinct blend of natural resource management challenges and cutting-edge digital innovation. The city is home to a thriving startup scene, particularly in sectors such as green energy, maritime logistics, and health sciences.</w:t>
      </w:r>
    </w:p>
    <w:p>
      <w:pPr>
        <w:pStyle w:val="BodyText"/>
      </w:pPr>
      <w:r>
        <w:t xml:space="preserve">For any organization operating in this region, the ability to interpret complex datasets is no longer optional; it is imperative. The local economy relies heavily on tourism, natural resources (such as forestry and mining), and a growing tech sector. Each of these sectors generates massive amounts of data that require rigorous statistical analysis to optimize operations. Therefore, the demand for a skilled Statistician in Canada Vancouver is driven by the need to transform raw data into actionable business intelligence.</w:t>
      </w:r>
    </w:p>
    <w:bookmarkStart w:id="21" w:name="sector-specific-data-needs"/>
    <w:p>
      <w:pPr>
        <w:pStyle w:val="Heading3"/>
      </w:pPr>
      <w:r>
        <w:t xml:space="preserve">2.1 Sector-Specific Data Needs</w:t>
      </w:r>
    </w:p>
    <w:p>
      <w:pPr>
        <w:numPr>
          <w:ilvl w:val="0"/>
          <w:numId w:val="1001"/>
        </w:numPr>
        <w:pStyle w:val="Compact"/>
      </w:pPr>
      <w:r>
        <w:rPr>
          <w:bCs/>
          <w:b/>
        </w:rPr>
        <w:t xml:space="preserve">Tech and Software:</w:t>
      </w:r>
      <w:r>
        <w:t xml:space="preserve"> </w:t>
      </w:r>
      <w:r>
        <w:t xml:space="preserve">Vancouver’s "Silicon Valley North" requires statisticians for A/B testing, user behavior analysis, and machine learning model training.</w:t>
      </w:r>
    </w:p>
    <w:p>
      <w:pPr>
        <w:numPr>
          <w:ilvl w:val="0"/>
          <w:numId w:val="1001"/>
        </w:numPr>
        <w:pStyle w:val="Compact"/>
      </w:pPr>
      <w:r>
        <w:rPr>
          <w:bCs/>
          <w:b/>
        </w:rPr>
        <w:t xml:space="preserve">Bioscience and Healthcare:</w:t>
      </w:r>
      <w:r>
        <w:t xml:space="preserve"> </w:t>
      </w:r>
      <w:r>
        <w:t xml:space="preserve">Given the presence of major research hospitals and pharmaceutical companies in Canada Vancouver, there is a critical need for biostatisticians to manage clinical trials and epidemiological data.</w:t>
      </w:r>
    </w:p>
    <w:p>
      <w:pPr>
        <w:numPr>
          <w:ilvl w:val="0"/>
          <w:numId w:val="1001"/>
        </w:numPr>
        <w:pStyle w:val="Compact"/>
      </w:pPr>
      <w:r>
        <w:rPr>
          <w:bCs/>
          <w:b/>
        </w:rPr>
        <w:t xml:space="preserve">Environmental Science:</w:t>
      </w:r>
      <w:r>
        <w:t xml:space="preserve"> </w:t>
      </w:r>
      <w:r>
        <w:t xml:space="preserve">With a strong focus on sustainability, environmental agencies require statisticians to model climate change impacts and resource usage patterns.</w:t>
      </w:r>
    </w:p>
    <w:bookmarkEnd w:id="21"/>
    <w:bookmarkEnd w:id="22"/>
    <w:bookmarkStart w:id="25" w:name="role-definition-the-modern-statistician"/>
    <w:p>
      <w:pPr>
        <w:pStyle w:val="Heading2"/>
      </w:pPr>
      <w:r>
        <w:t xml:space="preserve">3. Role Definition: The Modern Statistician</w:t>
      </w:r>
    </w:p>
    <w:p>
      <w:pPr>
        <w:pStyle w:val="FirstParagraph"/>
      </w:pPr>
      <w:r>
        <w:t xml:space="preserve">The role of a Statistician has evolved significantly in recent years. In the context of this Project Report, we define the ideal candidate not merely as a number-cruncher, but as a strategic partner who can communicate complex probabilistic concepts to non-technical stakeholders. The core responsibilities include designing experiments, collecting and analyzing data using advanced software (such as R, Python, SAS), and interpreting results to guide strategic direction.</w:t>
      </w:r>
    </w:p>
    <w:bookmarkStart w:id="23" w:name="key-competencies-required"/>
    <w:p>
      <w:pPr>
        <w:pStyle w:val="Heading3"/>
      </w:pPr>
      <w:r>
        <w:t xml:space="preserve">3.1 Key Competencies Required</w:t>
      </w:r>
    </w:p>
    <w:p>
      <w:pPr>
        <w:pStyle w:val="FirstParagraph"/>
      </w:pPr>
      <w:r>
        <w:t xml:space="preserve">A successful Statistician operating in Canada Vancouver must possess a robust technical foundation. This includes proficiency in probability theory, regression analysis, time-series forecasting, and Bayesian inference. Furthermore, familiarity with big data technologies is increasingly essential as datasets grow in volume and complexity.</w:t>
      </w:r>
    </w:p>
    <w:bookmarkEnd w:id="23"/>
    <w:bookmarkStart w:id="24" w:name="soft-skills-and-communication"/>
    <w:p>
      <w:pPr>
        <w:pStyle w:val="Heading3"/>
      </w:pPr>
      <w:r>
        <w:t xml:space="preserve">3.2 Soft Skills and Communication</w:t>
      </w:r>
    </w:p>
    <w:p>
      <w:pPr>
        <w:pStyle w:val="FirstParagraph"/>
      </w:pPr>
      <w:r>
        <w:t xml:space="preserve">Beyond technical prowess, the ability to tell a story with data is paramount. The Statistician must be able to translate statistical findings into clear, concise recommendations for executive leadership. This involves visualizing data through effective dashboards and reports that highlight trends, anomalies, and opportunities.</w:t>
      </w:r>
    </w:p>
    <w:bookmarkEnd w:id="24"/>
    <w:bookmarkEnd w:id="25"/>
    <w:bookmarkStart w:id="26" w:name="Xc45b4a5c6cfe08192dbfdeeaf571807a7f1f9ea"/>
    <w:p>
      <w:pPr>
        <w:pStyle w:val="Heading2"/>
      </w:pPr>
      <w:r>
        <w:t xml:space="preserve">4. Regulatory and Ethical Considerations in Canada</w:t>
      </w:r>
    </w:p>
    <w:p>
      <w:pPr>
        <w:pStyle w:val="FirstParagraph"/>
      </w:pPr>
      <w:r>
        <w:t xml:space="preserve">A critical component of this Project Report addresses the regulatory environment unique to operating in Canada Vancouver. Data privacy is a paramount concern for Canadian organizations. Statisticians must ensure that all data collection and analysis methodologies comply with federal legislation, specifically the Personal Information Protection and Electronic Documents Act (PIPEDA). Failure to adhere to these regulations can result in severe legal consequences and reputational damage.</w:t>
      </w:r>
    </w:p>
    <w:p>
      <w:pPr>
        <w:pStyle w:val="BodyText"/>
      </w:pPr>
      <w:r>
        <w:t xml:space="preserve">Furthermore, the Statistician plays a vital role in ensuring ethical data usage. This includes mitigating bias in algorithms, ensuring diversity within datasets, and maintaining transparency in analytical methodologies. In a diverse city like Canada Vancouver, statistical models must be scrutinized to ensure they do not inadvertently discriminate against any demographic group.</w:t>
      </w:r>
    </w:p>
    <w:bookmarkEnd w:id="26"/>
    <w:bookmarkStart w:id="27" w:name="Xbd31f74e9053acfca9e8f3a1a1d081798b9bc4c"/>
    <w:p>
      <w:pPr>
        <w:pStyle w:val="Heading2"/>
      </w:pPr>
      <w:r>
        <w:t xml:space="preserve">5. Strategic Benefits of Hiring a Statistician</w:t>
      </w:r>
    </w:p>
    <w:p>
      <w:pPr>
        <w:pStyle w:val="FirstParagraph"/>
      </w:pPr>
      <w:r>
        <w:t xml:space="preserve">Incorporating a dedicated Statistician into the workforce offers several tangible benefits for organizations based in Canada Vancouver:</w:t>
      </w:r>
    </w:p>
    <w:p>
      <w:pPr>
        <w:numPr>
          <w:ilvl w:val="0"/>
          <w:numId w:val="1002"/>
        </w:numPr>
        <w:pStyle w:val="Compact"/>
      </w:pPr>
      <w:r>
        <w:rPr>
          <w:bCs/>
          <w:b/>
        </w:rPr>
        <w:t xml:space="preserve">Risk Mitigation:</w:t>
      </w:r>
      <w:r>
        <w:t xml:space="preserve"> </w:t>
      </w:r>
      <w:r>
        <w:t xml:space="preserve">Statistical modeling allows companies to predict market trends and potential risks, enabling proactive rather than reactive strategies.</w:t>
      </w:r>
    </w:p>
    <w:p>
      <w:pPr>
        <w:numPr>
          <w:ilvl w:val="0"/>
          <w:numId w:val="1002"/>
        </w:numPr>
        <w:pStyle w:val="Compact"/>
      </w:pPr>
      <w:r>
        <w:rPr>
          <w:bCs/>
          <w:b/>
        </w:rPr>
        <w:t xml:space="preserve">Operational Efficiency:</w:t>
      </w:r>
    </w:p>
    <w:p>
      <w:pPr>
        <w:numPr>
          <w:ilvl w:val="0"/>
          <w:numId w:val="1002"/>
        </w:numPr>
        <w:pStyle w:val="Compact"/>
      </w:pPr>
      <w:r>
        <w:rPr>
          <w:bCs/>
          <w:b/>
        </w:rPr>
        <w:t xml:space="preserve">Innovation Driver:</w:t>
      </w:r>
      <w:r>
        <w:t xml:space="preserve"> </w:t>
      </w:r>
      <w:r>
        <w:t xml:space="preserve">Data-driven insights often lead to the discovery of new products or services. For instance, in the health sector, statistical analysis of patient data can lead to personalized medicine approaches.</w:t>
      </w:r>
    </w:p>
    <w:p>
      <w:pPr>
        <w:numPr>
          <w:ilvl w:val="0"/>
          <w:numId w:val="1002"/>
        </w:numPr>
        <w:pStyle w:val="Compact"/>
      </w:pPr>
      <w:r>
        <w:rPr>
          <w:bCs/>
          <w:b/>
        </w:rPr>
        <w:t xml:space="preserve">Competitive Advantage:</w:t>
      </w:r>
      <w:r>
        <w:t xml:space="preserve"> </w:t>
      </w:r>
      <w:r>
        <w:t xml:space="preserve">Companies that leverage statistical insights effectively can outpace competitors who rely on intuition alone.</w:t>
      </w:r>
    </w:p>
    <w:bookmarkEnd w:id="27"/>
    <w:bookmarkStart w:id="28" w:name="challenges-and-mitigation-strategies"/>
    <w:p>
      <w:pPr>
        <w:pStyle w:val="Heading2"/>
      </w:pPr>
      <w:r>
        <w:t xml:space="preserve">6. Challenges and Mitigation Strategies</w:t>
      </w:r>
    </w:p>
    <w:p>
      <w:pPr>
        <w:pStyle w:val="FirstParagraph"/>
      </w:pPr>
      <w:r>
        <w:t xml:space="preserve">The Project Report also acknowledges potential challenges in recruiting and retaining a Statistician in Canada Vancouver. The competition for top talent is fierce, given the city's popularity among tech professionals nationwide. Salaries are competitive, and there is a scarcity of candidates with both strong theoretical knowledge and practical industry experience.</w:t>
      </w:r>
    </w:p>
    <w:p>
      <w:pPr>
        <w:pStyle w:val="BodyText"/>
      </w:pPr>
      <w:r>
        <w:t xml:space="preserve">To mitigate these risks, organizations must offer comprehensive benefits packages that include professional development opportunities, flexible work arrangements, and clear career progression paths. Additionally, building a strong employer brand focused on data-driven culture can attract high-caliber Statisticians who are passionate about their craft.</w:t>
      </w:r>
    </w:p>
    <w:bookmarkEnd w:id="28"/>
    <w:bookmarkStart w:id="29" w:name="conclusion-and-recommendations"/>
    <w:p>
      <w:pPr>
        <w:pStyle w:val="Heading2"/>
      </w:pPr>
      <w:r>
        <w:t xml:space="preserve">7. Conclusion and Recommendations</w:t>
      </w:r>
    </w:p>
    <w:p>
      <w:pPr>
        <w:pStyle w:val="FirstParagraph"/>
      </w:pPr>
      <w:r>
        <w:t xml:space="preserve">In conclusion, this Project Report underscores the indispensable value of hiring a qualified Statistician for any organization aiming to thrive in the dynamic economic landscape of Canada Vancouver. The intersection of technology, natural resources, and healthcare creates a unique data-rich environment that demands sophisticated analytical oversight.</w:t>
      </w:r>
    </w:p>
    <w:p>
      <w:pPr>
        <w:pStyle w:val="BodyText"/>
      </w:pPr>
      <w:r>
        <w:t xml:space="preserve">We recommend that stakeholders prioritize the recruitment of a Statistician with expertise in both traditional statistical methods and modern computational tools. By doing so, organizations will be better equipped to navigate regulatory requirements, drive innovation, and maintain a competitive edge. The investment in statistical talent is an investment in the future sustainability and success of operations within Canada Vancouver.</w:t>
      </w:r>
    </w:p>
    <w:p>
      <w:pPr>
        <w:pStyle w:val="BodyText"/>
      </w:pPr>
      <w:r>
        <w:t xml:space="preserve">Ultimately, the Statistician serves as the bridge between data and decision-making. In a city defined by its rapid growth and diverse industries, this role is not just supportive; it is foundational to achieving long-term strategic goals.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Canada Vancouver</dc:title>
  <dc:creator/>
  <dc:language>en</dc:language>
  <cp:keywords/>
  <dcterms:created xsi:type="dcterms:W3CDTF">2026-07-29T09:39:12Z</dcterms:created>
  <dcterms:modified xsi:type="dcterms:W3CDTF">2026-07-29T09:39:12Z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