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Statistician</w:t>
      </w:r>
      <w:r>
        <w:t xml:space="preserve"> </w:t>
      </w:r>
      <w:r>
        <w:t xml:space="preserve">Roles</w:t>
      </w:r>
      <w:r>
        <w:t xml:space="preserve"> </w:t>
      </w:r>
      <w:r>
        <w:t xml:space="preserve">in</w:t>
      </w:r>
      <w:r>
        <w:t xml:space="preserve"> </w:t>
      </w:r>
      <w:r>
        <w:t xml:space="preserve">Casablanca,</w:t>
      </w:r>
      <w:r>
        <w:t xml:space="preserve"> </w:t>
      </w:r>
      <w:r>
        <w:t xml:space="preserve">Morocco</w:t>
      </w:r>
    </w:p>
    <w:bookmarkStart w:id="30" w:name="X434e4db9a70cbc1f98eb9a5ccc2894f30dd9365"/>
    <w:p>
      <w:pPr>
        <w:pStyle w:val="Heading1"/>
      </w:pPr>
      <w:r>
        <w:t xml:space="preserve">Project Report: Strategic Implementation of Statistician Roles in Casablanca, Morocco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p>
    <w:p>
      <w:pPr>
        <w:pStyle w:val="BodyText"/>
      </w:pPr>
      <w:r>
        <w:t xml:space="preserve">Data Analytics Division</w:t>
      </w:r>
      <w:r>
        <w:br/>
      </w:r>
    </w:p>
    <w:p>
      <w:pPr>
        <w:pStyle w:val="BodyText"/>
      </w:pPr>
      <w:r>
        <w:t xml:space="preserve">Elevating Data-Driven Decision Making through Specialized Statistician Integration in Casablanca</w:t>
      </w:r>
    </w:p>
    <w:bookmarkStart w:id="20" w:name="executive-summary"/>
    <w:p>
      <w:pPr>
        <w:pStyle w:val="Heading2"/>
      </w:pPr>
      <w:r>
        <w:t xml:space="preserve">1. Executive Summary</w:t>
      </w:r>
    </w:p>
    <w:p>
      <w:pPr>
        <w:pStyle w:val="FirstParagraph"/>
      </w:pPr>
      <w:r>
        <w:t xml:space="preserve">In an era where data is increasingly regarded as the cornerstone of competitive advantage, the role of a</w:t>
      </w:r>
      <w:r>
        <w:t xml:space="preserve"> </w:t>
      </w:r>
      <w:r>
        <w:rPr>
          <w:bCs/>
          <w:b/>
        </w:rPr>
        <w:t xml:space="preserve">Statistician</w:t>
      </w:r>
      <w:r>
        <w:t xml:space="preserve"> </w:t>
      </w:r>
      <w:r>
        <w:t xml:space="preserve">has transcended traditional academic boundaries to become a critical operational asset. This report outlines the strategic initiative to embed dedicated statistical expertise within our operations in</w:t>
      </w:r>
      <w:r>
        <w:t xml:space="preserve"> </w:t>
      </w:r>
      <w:r>
        <w:rPr>
          <w:bCs/>
          <w:b/>
        </w:rPr>
        <w:t xml:space="preserve">Morocco Casablanca</w:t>
      </w:r>
      <w:r>
        <w:t xml:space="preserve">. As Morocco continues to solidify its position as a regional hub for industry, finance, and technology, the city of Casablanca stands at the epicenter of this economic transformation. However, with vast amounts of data generated daily across various sectors—ranging from textile manufacturing and automotive production to emerging fintech startups—there exists a significant gap between raw data collection and actionable insight extraction.</w:t>
      </w:r>
    </w:p>
    <w:p>
      <w:pPr>
        <w:pStyle w:val="BodyText"/>
      </w:pPr>
      <w:r>
        <w:t xml:space="preserve">The primary objective of this project is to define the scope, responsibilities, and strategic value of hiring qualified</w:t>
      </w:r>
      <w:r>
        <w:t xml:space="preserve"> </w:t>
      </w:r>
      <w:r>
        <w:rPr>
          <w:bCs/>
          <w:b/>
        </w:rPr>
        <w:t xml:space="preserve">Statisticians</w:t>
      </w:r>
      <w:r>
        <w:t xml:space="preserve"> </w:t>
      </w:r>
      <w:r>
        <w:t xml:space="preserve">specifically tailored to the unique socio-economic landscape of</w:t>
      </w:r>
      <w:r>
        <w:t xml:space="preserve"> </w:t>
      </w:r>
      <w:r>
        <w:rPr>
          <w:bCs/>
          <w:b/>
        </w:rPr>
        <w:t xml:space="preserve">Morocco Casablanca</w:t>
      </w:r>
      <w:r>
        <w:t xml:space="preserve">. By leveraging advanced statistical modeling, predictive analytics, and rigorous quality control methods, this initiative aims to enhance operational efficiency, reduce risk exposure for local businesses in Casablanca, and foster a culture of evidence-based decision-making.</w:t>
      </w:r>
    </w:p>
    <w:bookmarkEnd w:id="20"/>
    <w:bookmarkStart w:id="21" w:name="Xa1ab0907b4b2809e85364cc50d9ce7b19e3c9a9"/>
    <w:p>
      <w:pPr>
        <w:pStyle w:val="Heading2"/>
      </w:pPr>
      <w:r>
        <w:t xml:space="preserve">2. Contextual Background: The Casablanca Economic Landscape</w:t>
      </w:r>
    </w:p>
    <w:p>
      <w:pPr>
        <w:pStyle w:val="FirstParagraph"/>
      </w:pPr>
      <w:r>
        <w:rPr>
          <w:bCs/>
          <w:b/>
        </w:rPr>
        <w:t xml:space="preserve">Morocco Casablanca</w:t>
      </w:r>
      <w:r>
        <w:t xml:space="preserve"> </w:t>
      </w:r>
      <w:r>
        <w:t xml:space="preserve">is not merely the economic capital of Morocco; it is a dynamic metropolis that accounts for a substantial portion of the nation's GDP. The city hosts major industrial zones, including the prestigious Automotive Zone in Kenitra and Tanger, which heavily influence supply chain data flows originating from</w:t>
      </w:r>
      <w:r>
        <w:t xml:space="preserve"> </w:t>
      </w:r>
      <w:r>
        <w:rPr>
          <w:bCs/>
          <w:b/>
        </w:rPr>
        <w:t xml:space="preserve">Morocco Casablanca</w:t>
      </w:r>
      <w:r>
        <w:t xml:space="preserve">. Furthermore, as a financial hub housing the Casablanca Stock Exchange (Casa-BS), accurate statistical analysis is paramount for market stability and investor confidence.</w:t>
      </w:r>
    </w:p>
    <w:p>
      <w:pPr>
        <w:pStyle w:val="BodyText"/>
      </w:pPr>
      <w:r>
        <w:t xml:space="preserve">Despite this robust economic activity, many Small and Medium Enterprises (SMEs) in</w:t>
      </w:r>
      <w:r>
        <w:t xml:space="preserve"> </w:t>
      </w:r>
      <w:r>
        <w:rPr>
          <w:bCs/>
          <w:b/>
        </w:rPr>
        <w:t xml:space="preserve">Morocco Casablanca</w:t>
      </w:r>
      <w:r>
        <w:t xml:space="preserve"> </w:t>
      </w:r>
      <w:r>
        <w:t xml:space="preserve">lack specialized data roles. Often, data management is handled by generalist IT staff or administrative personnel who may possess technical skills but lack the theoretical depth required for complex statistical inference. This project addresses that deficit by positioning a professional</w:t>
      </w:r>
      <w:r>
        <w:t xml:space="preserve"> </w:t>
      </w:r>
      <w:r>
        <w:rPr>
          <w:bCs/>
          <w:b/>
        </w:rPr>
        <w:t xml:space="preserve">Statistician</w:t>
      </w:r>
      <w:r>
        <w:t xml:space="preserve"> </w:t>
      </w:r>
      <w:r>
        <w:t xml:space="preserve">as the key liaison between raw industrial and commercial data and strategic business outcomes.</w:t>
      </w:r>
    </w:p>
    <w:bookmarkEnd w:id="21"/>
    <w:bookmarkStart w:id="25" w:name="X904875821ec5e275ca730518c2ab5a00d11ab87"/>
    <w:p>
      <w:pPr>
        <w:pStyle w:val="Heading2"/>
      </w:pPr>
      <w:r>
        <w:t xml:space="preserve">3. The Role of the Statistician in Local Operations</w:t>
      </w:r>
    </w:p>
    <w:p>
      <w:pPr>
        <w:pStyle w:val="FirstParagraph"/>
      </w:pPr>
      <w:r>
        <w:t xml:space="preserve">The integration of a</w:t>
      </w:r>
      <w:r>
        <w:t xml:space="preserve"> </w:t>
      </w:r>
      <w:r>
        <w:rPr>
          <w:bCs/>
          <w:b/>
        </w:rPr>
        <w:t xml:space="preserve">Statistician</w:t>
      </w:r>
      <w:r>
        <w:t xml:space="preserve"> </w:t>
      </w:r>
      <w:r>
        <w:t xml:space="preserve">into our Casablanca-based operations involves several critical functions tailored to local industry needs:</w:t>
      </w:r>
    </w:p>
    <w:bookmarkStart w:id="22" w:name="Xcb8579d670e36df01365b70a5af845a834b7967"/>
    <w:p>
      <w:pPr>
        <w:pStyle w:val="Heading3"/>
      </w:pPr>
      <w:r>
        <w:t xml:space="preserve">3.1 Quality Control and Industrial Efficiency</w:t>
      </w:r>
    </w:p>
    <w:p>
      <w:pPr>
        <w:pStyle w:val="FirstParagraph"/>
      </w:pPr>
      <w:r>
        <w:t xml:space="preserve">In the manufacturing sectors prevalent in and around</w:t>
      </w:r>
      <w:r>
        <w:t xml:space="preserve"> </w:t>
      </w:r>
      <w:r>
        <w:rPr>
          <w:bCs/>
          <w:b/>
        </w:rPr>
        <w:t xml:space="preserve">Morocco Casablanca</w:t>
      </w:r>
      <w:r>
        <w:t xml:space="preserve">, precision is key. A</w:t>
      </w:r>
      <w:r>
        <w:t xml:space="preserve"> </w:t>
      </w:r>
      <w:r>
        <w:rPr>
          <w:bCs/>
          <w:b/>
        </w:rPr>
        <w:t xml:space="preserve">Statistician</w:t>
      </w:r>
      <w:r>
        <w:t xml:space="preserve"> </w:t>
      </w:r>
      <w:r>
        <w:t xml:space="preserve">will implement Statistical Process Control (SPC) charts to monitor production lines. By analyzing variance in raw material usage and product output, we can predict machine failures before they occur, thereby minimizing downtime. This proactive approach is vital for maintaining the high export standards expected by European and North American clients of Moroccan manufacturers.</w:t>
      </w:r>
    </w:p>
    <w:bookmarkEnd w:id="22"/>
    <w:bookmarkStart w:id="23" w:name="X80656abf3393dcd33bd7061f0989c08a993b3dd"/>
    <w:p>
      <w:pPr>
        <w:pStyle w:val="Heading3"/>
      </w:pPr>
      <w:r>
        <w:t xml:space="preserve">3.2 Market Research and Consumer Behavior Analysis</w:t>
      </w:r>
    </w:p>
    <w:p>
      <w:pPr>
        <w:pStyle w:val="FirstParagraph"/>
      </w:pPr>
      <w:r>
        <w:t xml:space="preserve">The consumer landscape in</w:t>
      </w:r>
      <w:r>
        <w:t xml:space="preserve"> </w:t>
      </w:r>
      <w:r>
        <w:rPr>
          <w:bCs/>
          <w:b/>
        </w:rPr>
        <w:t xml:space="preserve">Morocco Casablanca</w:t>
      </w:r>
      <w:r>
        <w:t xml:space="preserve"> </w:t>
      </w:r>
      <w:r>
        <w:t xml:space="preserve">is evolving rapidly, influenced by digital adoption and shifting demographic trends. A</w:t>
      </w:r>
      <w:r>
        <w:t xml:space="preserve"> </w:t>
      </w:r>
      <w:r>
        <w:rPr>
          <w:bCs/>
          <w:b/>
        </w:rPr>
        <w:t xml:space="preserve">Statistician</w:t>
      </w:r>
      <w:r>
        <w:t xml:space="preserve"> </w:t>
      </w:r>
      <w:r>
        <w:t xml:space="preserve">will design and execute rigorous survey methodologies to interpret consumer behavior data. Utilizing techniques such as regression analysis and clustering algorithms, we can segment the Casablanca market effectively, allowing marketing teams to target campaigns with higher precision and ROI.</w:t>
      </w:r>
    </w:p>
    <w:bookmarkEnd w:id="23"/>
    <w:bookmarkStart w:id="24" w:name="financial-risk-assessment"/>
    <w:p>
      <w:pPr>
        <w:pStyle w:val="Heading3"/>
      </w:pPr>
      <w:r>
        <w:t xml:space="preserve">3.3 Financial Risk Assessment</w:t>
      </w:r>
    </w:p>
    <w:p>
      <w:pPr>
        <w:pStyle w:val="FirstParagraph"/>
      </w:pPr>
      <w:r>
        <w:t xml:space="preserve">In the financial services sector based in</w:t>
      </w:r>
      <w:r>
        <w:t xml:space="preserve"> </w:t>
      </w:r>
      <w:r>
        <w:rPr>
          <w:bCs/>
          <w:b/>
        </w:rPr>
        <w:t xml:space="preserve">Morocco Casablanca</w:t>
      </w:r>
      <w:r>
        <w:t xml:space="preserve">, risk management is driven by data. A</w:t>
      </w:r>
      <w:r>
        <w:t xml:space="preserve"> </w:t>
      </w:r>
      <w:r>
        <w:rPr>
          <w:bCs/>
          <w:b/>
        </w:rPr>
        <w:t xml:space="preserve">Statistician</w:t>
      </w:r>
      <w:r>
        <w:t xml:space="preserve"> </w:t>
      </w:r>
      <w:r>
        <w:t xml:space="preserve">will develop credit scoring models and fraud detection systems using historical transaction data. By applying probability theory and time-series analysis, we can better assess the creditworthiness of borrowers and identify anomalous patterns indicative of fraudulent activity, thus protecting both the institution and its clients.</w:t>
      </w:r>
    </w:p>
    <w:bookmarkEnd w:id="24"/>
    <w:bookmarkEnd w:id="25"/>
    <w:bookmarkStart w:id="26" w:name="methodology-for-implementation"/>
    <w:p>
      <w:pPr>
        <w:pStyle w:val="Heading2"/>
      </w:pPr>
      <w:r>
        <w:t xml:space="preserve">4. Methodology for Implementation</w:t>
      </w:r>
    </w:p>
    <w:p>
      <w:pPr>
        <w:pStyle w:val="FirstParagraph"/>
      </w:pPr>
      <w:r>
        <w:t xml:space="preserve">The deployment of statistical expertise in</w:t>
      </w:r>
      <w:r>
        <w:t xml:space="preserve"> </w:t>
      </w:r>
      <w:r>
        <w:rPr>
          <w:bCs/>
          <w:b/>
        </w:rPr>
        <w:t xml:space="preserve">Morocco Casablanca</w:t>
      </w:r>
      <w:r>
        <w:t xml:space="preserve"> </w:t>
      </w:r>
      <w:r>
        <w:t xml:space="preserve">will follow a phased approach:</w:t>
      </w:r>
    </w:p>
    <w:p>
      <w:pPr>
        <w:pStyle w:val="BodyText"/>
      </w:pPr>
      <w:r>
        <w:rPr>
          <w:bCs/>
          <w:b/>
        </w:rPr>
        <w:t xml:space="preserve">Audit and Assessment Phase:</w:t>
      </w:r>
    </w:p>
    <w:p>
      <w:pPr>
        <w:numPr>
          <w:ilvl w:val="0"/>
          <w:numId w:val="1001"/>
        </w:numPr>
        <w:pStyle w:val="Compact"/>
      </w:pPr>
      <w:r>
        <w:t xml:space="preserve">We will conduct a comprehensive audit of existing data infrastructure across our Casablanca branches.</w:t>
      </w:r>
    </w:p>
    <w:p>
      <w:pPr>
        <w:numPr>
          <w:ilvl w:val="0"/>
          <w:numId w:val="1001"/>
        </w:numPr>
        <w:pStyle w:val="Compact"/>
      </w:pPr>
      <w:r>
        <w:t xml:space="preserve">A dedicated</w:t>
      </w:r>
      <w:r>
        <w:t xml:space="preserve"> </w:t>
      </w:r>
      <w:r>
        <w:rPr>
          <w:bCs/>
          <w:b/>
        </w:rPr>
        <w:t xml:space="preserve">Statistician</w:t>
      </w:r>
      <w:r>
        <w:t xml:space="preserve">, preferably with local knowledge of the Moroccan regulatory framework, will be appointed to identify gaps in current analytical capabilities.</w:t>
      </w:r>
    </w:p>
    <w:p>
      <w:pPr>
        <w:pStyle w:val="FirstParagraph"/>
      </w:pPr>
      <w:r>
        <w:rPr>
          <w:bCs/>
          <w:b/>
        </w:rPr>
        <w:t xml:space="preserve">Data Governance and Standardization:</w:t>
      </w:r>
    </w:p>
    <w:p>
      <w:pPr>
        <w:numPr>
          <w:ilvl w:val="0"/>
          <w:numId w:val="1002"/>
        </w:numPr>
        <w:pStyle w:val="Compact"/>
      </w:pPr>
      <w:r>
        <w:t xml:space="preserve">The establishment of standardized data collection protocols is essential. The</w:t>
      </w:r>
      <w:r>
        <w:t xml:space="preserve"> </w:t>
      </w:r>
      <w:r>
        <w:rPr>
          <w:bCs/>
          <w:b/>
        </w:rPr>
        <w:t xml:space="preserve">Statistician</w:t>
      </w:r>
      <w:r>
        <w:t xml:space="preserve"> </w:t>
      </w:r>
      <w:r>
        <w:t xml:space="preserve">will work with IT teams to ensure data integrity, ensuring that the variables collected are statistically relevant.</w:t>
      </w:r>
    </w:p>
    <w:p>
      <w:pPr>
        <w:numPr>
          <w:ilvl w:val="0"/>
          <w:numId w:val="1002"/>
        </w:numPr>
        <w:pStyle w:val="Compact"/>
      </w:pPr>
      <w:r>
        <w:t xml:space="preserve">This phase focuses on cleaning historical data from operations in</w:t>
      </w:r>
      <w:r>
        <w:t xml:space="preserve"> </w:t>
      </w:r>
      <w:r>
        <w:rPr>
          <w:bCs/>
          <w:b/>
        </w:rPr>
        <w:t xml:space="preserve">Morocco Casablanca</w:t>
      </w:r>
      <w:r>
        <w:t xml:space="preserve"> </w:t>
      </w:r>
      <w:r>
        <w:t xml:space="preserve">to create a reliable baseline for future analysis.</w:t>
      </w:r>
    </w:p>
    <w:p>
      <w:pPr>
        <w:pStyle w:val="FirstParagraph"/>
      </w:pPr>
      <w:r>
        <w:rPr>
          <w:bCs/>
          <w:b/>
        </w:rPr>
        <w:t xml:space="preserve">Analytical Modeling and Deployment:</w:t>
      </w:r>
    </w:p>
    <w:p>
      <w:pPr>
        <w:numPr>
          <w:ilvl w:val="0"/>
          <w:numId w:val="1003"/>
        </w:numPr>
        <w:pStyle w:val="Compact"/>
      </w:pPr>
      <w:r>
        <w:t xml:space="preserve">The core team, led by the lead</w:t>
      </w:r>
      <w:r>
        <w:t xml:space="preserve"> </w:t>
      </w:r>
      <w:r>
        <w:rPr>
          <w:bCs/>
          <w:b/>
        </w:rPr>
        <w:t xml:space="preserve">Statistician</w:t>
      </w:r>
      <w:r>
        <w:t xml:space="preserve">, will develop predictive models tailored to specific business units (e.g., logistics forecasting for local distribution).</w:t>
      </w:r>
    </w:p>
    <w:p>
      <w:pPr>
        <w:numPr>
          <w:ilvl w:val="0"/>
          <w:numId w:val="1003"/>
        </w:numPr>
        <w:pStyle w:val="Compact"/>
      </w:pPr>
      <w:r>
        <w:t xml:space="preserve">Pilot programs will be launched in select departments within Casablanca to test the efficacy of new statistical methods.</w:t>
      </w:r>
    </w:p>
    <w:p>
      <w:pPr>
        <w:pStyle w:val="FirstParagraph"/>
      </w:pPr>
      <w:r>
        <w:rPr>
          <w:bCs/>
          <w:b/>
        </w:rPr>
        <w:t xml:space="preserve">Training and Capacity Building:</w:t>
      </w:r>
    </w:p>
    <w:p>
      <w:pPr>
        <w:numPr>
          <w:ilvl w:val="0"/>
          <w:numId w:val="1004"/>
        </w:numPr>
        <w:pStyle w:val="Compact"/>
      </w:pPr>
      <w:r>
        <w:t xml:space="preserve">A crucial aspect of this project is knowledge transfer. The lead</w:t>
      </w:r>
      <w:r>
        <w:t xml:space="preserve"> </w:t>
      </w:r>
      <w:r>
        <w:rPr>
          <w:bCs/>
          <w:b/>
        </w:rPr>
        <w:t xml:space="preserve">Statistician</w:t>
      </w:r>
      <w:r>
        <w:t xml:space="preserve"> </w:t>
      </w:r>
      <w:r>
        <w:t xml:space="preserve">will conduct workshops for junior analysts and department heads in Casablanca, teaching them how to interpret statistical outputs.</w:t>
      </w:r>
    </w:p>
    <w:p>
      <w:pPr>
        <w:numPr>
          <w:ilvl w:val="0"/>
          <w:numId w:val="1004"/>
        </w:numPr>
        <w:pStyle w:val="Compact"/>
      </w:pPr>
      <w:r>
        <w:t xml:space="preserve">This ensures that the culture of data literacy becomes entrenched within the organization's Moroccan operations.</w:t>
      </w:r>
    </w:p>
    <w:bookmarkEnd w:id="26"/>
    <w:bookmarkStart w:id="27" w:name="expected-outcomes-and-strategic-benefits"/>
    <w:p>
      <w:pPr>
        <w:pStyle w:val="Heading2"/>
      </w:pPr>
      <w:r>
        <w:t xml:space="preserve">5. Expected Outcomes and Strategic Benefits</w:t>
      </w:r>
    </w:p>
    <w:p>
      <w:pPr>
        <w:pStyle w:val="FirstParagraph"/>
      </w:pPr>
      <w:r>
        <w:t xml:space="preserve">The successful integration of a specialized</w:t>
      </w:r>
      <w:r>
        <w:t xml:space="preserve"> </w:t>
      </w:r>
      <w:r>
        <w:rPr>
          <w:bCs/>
          <w:b/>
        </w:rPr>
        <w:t xml:space="preserve">Statistician</w:t>
      </w:r>
      <w:r>
        <w:t xml:space="preserve"> </w:t>
      </w:r>
      <w:r>
        <w:t xml:space="preserve">in our</w:t>
      </w:r>
      <w:r>
        <w:t xml:space="preserve"> </w:t>
      </w:r>
      <w:r>
        <w:rPr>
          <w:bCs/>
          <w:b/>
        </w:rPr>
        <w:t xml:space="preserve">Morocco Casablanca</w:t>
      </w:r>
      <w:r>
        <w:br/>
      </w:r>
      <w:r>
        <w:t xml:space="preserve">operations is projected to yield significant quantitative and qualitative benefits:</w:t>
      </w:r>
    </w:p>
    <w:p>
      <w:pPr>
        <w:numPr>
          <w:ilvl w:val="0"/>
          <w:numId w:val="1005"/>
        </w:numPr>
        <w:pStyle w:val="Compact"/>
      </w:pPr>
      <w:r>
        <w:rPr>
          <w:bCs/>
          <w:b/>
        </w:rPr>
        <w:t xml:space="preserve">Error Reduction:</w:t>
      </w:r>
    </w:p>
    <w:p>
      <w:pPr>
        <w:numPr>
          <w:ilvl w:val="0"/>
          <w:numId w:val="1005"/>
        </w:numPr>
        <w:pStyle w:val="Compact"/>
      </w:pPr>
      <w:r>
        <w:rPr>
          <w:bCs/>
          <w:b/>
        </w:rPr>
        <w:t xml:space="preserve">Enhanced Forecasting Accuracy:</w:t>
      </w:r>
    </w:p>
    <w:p>
      <w:pPr>
        <w:numPr>
          <w:ilvl w:val="0"/>
          <w:numId w:val="1005"/>
        </w:numPr>
        <w:pStyle w:val="Compact"/>
      </w:pPr>
      <w:r>
        <w:rPr>
          <w:bCs/>
          <w:b/>
        </w:rPr>
        <w:t xml:space="preserve">Risk Mitigation:</w:t>
      </w:r>
    </w:p>
    <w:bookmarkEnd w:id="27"/>
    <w:bookmarkStart w:id="28" w:name="challenges-and-mitigation-strategies"/>
    <w:p>
      <w:pPr>
        <w:pStyle w:val="Heading2"/>
      </w:pPr>
      <w:r>
        <w:t xml:space="preserve">6. Challenges and Mitigation Strategies</w:t>
      </w:r>
    </w:p>
    <w:p>
      <w:pPr>
        <w:pStyle w:val="FirstParagraph"/>
      </w:pPr>
      <w:r>
        <w:rPr>
          <w:bCs/>
          <w:b/>
        </w:rPr>
        <w:t xml:space="preserve">Data Privacy Compliance:</w:t>
      </w:r>
    </w:p>
    <w:p>
      <w:pPr>
        <w:pStyle w:val="BodyText"/>
      </w:pPr>
      <w:r>
        <w:t xml:space="preserve">Morocco has enacted strict data protection laws (such as Law 09-08). The</w:t>
      </w:r>
      <w:r>
        <w:t xml:space="preserve"> </w:t>
      </w:r>
      <w:r>
        <w:rPr>
          <w:bCs/>
          <w:b/>
        </w:rPr>
        <w:t xml:space="preserve">Statistician</w:t>
      </w:r>
      <w:r>
        <w:t xml:space="preserve"> </w:t>
      </w:r>
      <w:r>
        <w:t xml:space="preserve">must ensure that all statistical models adhere to these regulations, particularly regarding the anonymization of personal data used in training machine learning algorithms.</w:t>
      </w:r>
    </w:p>
    <w:p>
      <w:pPr>
        <w:pStyle w:val="BodyText"/>
      </w:pPr>
      <w:r>
        <w:rPr>
          <w:bCs/>
          <w:b/>
        </w:rPr>
        <w:t xml:space="preserve">Talent Retention:</w:t>
      </w:r>
    </w:p>
    <w:p>
      <w:pPr>
        <w:pStyle w:val="BodyText"/>
      </w:pPr>
      <w:r>
        <w:t xml:space="preserve">Finding highly specialized statisticians with both technical prowess and local cultural context can be challenging. To mitigate this, we will partner with local universities in</w:t>
      </w:r>
      <w:r>
        <w:t xml:space="preserve"> </w:t>
      </w:r>
      <w:r>
        <w:rPr>
          <w:bCs/>
          <w:b/>
        </w:rPr>
        <w:t xml:space="preserve">Morocco Casablanca</w:t>
      </w:r>
      <w:r>
        <w:t xml:space="preserve">, such as Mohammed V University, to create internship pipelines and continuous professional development programs.</w:t>
      </w:r>
    </w:p>
    <w:bookmarkEnd w:id="28"/>
    <w:bookmarkStart w:id="29" w:name="conclusion"/>
    <w:p>
      <w:pPr>
        <w:pStyle w:val="Heading2"/>
      </w:pPr>
      <w:r>
        <w:t xml:space="preserve">7. Conclusion</w:t>
      </w:r>
    </w:p>
    <w:p>
      <w:pPr>
        <w:pStyle w:val="FirstParagraph"/>
      </w:pPr>
      <w:r>
        <w:t xml:space="preserve">The strategic hiring of a dedicated</w:t>
      </w:r>
      <w:r>
        <w:t xml:space="preserve"> </w:t>
      </w:r>
      <w:r>
        <w:rPr>
          <w:bCs/>
          <w:b/>
        </w:rPr>
        <w:t xml:space="preserve">Statistician</w:t>
      </w:r>
      <w:r>
        <w:br/>
      </w:r>
      <w:r>
        <w:t xml:space="preserve">for our operations in</w:t>
      </w:r>
      <w:r>
        <w:t xml:space="preserve"> </w:t>
      </w:r>
      <w:r>
        <w:rPr>
          <w:bCs/>
          <w:b/>
        </w:rPr>
        <w:t xml:space="preserve">Morocco Casablanca</w:t>
      </w:r>
      <w:r>
        <w:br/>
      </w:r>
      <w:r>
        <w:t xml:space="preserve">is not merely an administrative upgrade but a fundamental business imperative. In a rapidly digitalizing economy, the ability to harness the power of data is what separates market leaders from followers. By embedding statistical rigor into our daily operations, we empower our teams in</w:t>
      </w:r>
      <w:r>
        <w:t xml:space="preserve"> </w:t>
      </w:r>
      <w:r>
        <w:rPr>
          <w:bCs/>
          <w:b/>
        </w:rPr>
        <w:t xml:space="preserve">Morocco Casablanca</w:t>
      </w:r>
      <w:r>
        <w:t xml:space="preserve"> </w:t>
      </w:r>
      <w:r>
        <w:t xml:space="preserve">to make smarter, faster, and more accurate decisions.</w:t>
      </w:r>
    </w:p>
    <w:p>
      <w:pPr>
        <w:pStyle w:val="BodyText"/>
      </w:pPr>
      <w:r>
        <w:t xml:space="preserve">This project report serves as a blueprint for transforming raw data into strategic assets. The</w:t>
      </w:r>
      <w:r>
        <w:t xml:space="preserve"> </w:t>
      </w:r>
      <w:r>
        <w:rPr>
          <w:bCs/>
          <w:b/>
        </w:rPr>
        <w:t xml:space="preserve">Statistician</w:t>
      </w:r>
      <w:r>
        <w:br/>
      </w:r>
      <w:r>
        <w:t xml:space="preserve">will act as the architect of this transformation, ensuring that every insight derived from the vibrant economic ecosystem of Casablanca contributes directly to our organizational success. We recommend immediate approval and funding for Phase 1 of this initiative to seize the competitive advantages offered by advanced statistical analysis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Statistician Roles in Casablanca, Morocco</dc:title>
  <dc:creator/>
  <cp:keywords/>
  <dcterms:created xsi:type="dcterms:W3CDTF">2026-07-29T15:45:26Z</dcterms:created>
  <dcterms:modified xsi:type="dcterms:W3CDTF">2026-07-29T15:45:26Z</dcterms:modified>
</cp:coreProperties>
</file>

<file path=docProps/custom.xml><?xml version="1.0" encoding="utf-8"?>
<Properties xmlns="http://schemas.openxmlformats.org/officeDocument/2006/custom-properties" xmlns:vt="http://schemas.openxmlformats.org/officeDocument/2006/docPropsVTypes"/>
</file>