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7adbf14c8e04a3263b411fe4de853fcdd08214a"/>
    <w:p>
      <w:pPr>
        <w:pStyle w:val="Heading1"/>
      </w:pPr>
      <w:r>
        <w:t xml:space="preserve">Project Report: The Strategic Role of the Statistician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Planners, and Economic Development Units</w:t>
      </w:r>
      <w:r>
        <w:br/>
      </w:r>
    </w:p>
    <w:p>
      <w:pPr>
        <w:pStyle w:val="BodyText"/>
      </w:pPr>
      <w:r>
        <w:t xml:space="preserve">From:Data Analytics Division</w:t>
      </w:r>
      <w:r>
        <w:br/>
      </w:r>
    </w:p>
    <w:bookmarkStart w:id="20" w:name="executive-summary"/>
    <w:p>
      <w:pPr>
        <w:pStyle w:val="Heading2"/>
      </w:pPr>
      <w:r>
        <w:t xml:space="preserve">1. Executive Summary</w:t>
      </w:r>
    </w:p>
    <w:p>
      <w:pPr>
        <w:pStyle w:val="FirstParagraph"/>
      </w:pPr>
      <w:r>
        <w:t xml:space="preserve">In the rapidly evolving economic landscape of the 21st century data has emerged as a critical asset for governance and business optimization This Project Report explores the vital function of the</w:t>
      </w:r>
      <w:r>
        <w:t xml:space="preserve"> </w:t>
      </w:r>
      <w:r>
        <w:rPr>
          <w:bCs/>
          <w:b/>
        </w:rPr>
        <w:t xml:space="preserve">Statistician</w:t>
      </w:r>
      <w:r>
        <w:t xml:space="preserve">. As a major metropolitan hub driving national growth Cape Town faces unique socio-economic challenges including inequality unemployment and infrastructure strain. The role of the statistician is not merely academic; it is operational imperative This document outlines how statistical expertise informs policy shapes economic strategy and enhances service delivery in this dynamic region.</w:t>
      </w:r>
    </w:p>
    <w:bookmarkEnd w:id="20"/>
    <w:bookmarkStart w:id="21" w:name="introduction-to-the-local-context"/>
    <w:p>
      <w:pPr>
        <w:pStyle w:val="Heading2"/>
      </w:pPr>
      <w:r>
        <w:t xml:space="preserve">2. Introduction to the Local Context</w:t>
      </w:r>
    </w:p>
    <w:p>
      <w:pPr>
        <w:pStyle w:val="FirstParagraph"/>
      </w:pPr>
      <w:r>
        <w:t xml:space="preserve">Cape Town stands as one of Africa’s most cosmopolitan cities serving as a gateway for international trade tourism and technology investments. However beneath its scenic allure lies a complex tapestry of socio-economic disparities The city operates within the broader framework of South African national policies yet requires hyper-localized data solutions to address neighborhood-specific issues from Table Bay to Khayelitsha.</w:t>
      </w:r>
    </w:p>
    <w:p>
      <w:pPr>
        <w:pStyle w:val="BodyText"/>
      </w:pPr>
      <w:r>
        <w:t xml:space="preserve">The integration of rigorous statistical analysis into municipal planning is essential for evidence-based decision-making. Without accurate data projections urban development risks becoming inefficient or exclusionary This report emphasizes why embedding the role of the statistician at all levels of governance and private sector engagement in Cape Town is crucial for sustainable growth.</w:t>
      </w:r>
    </w:p>
    <w:bookmarkEnd w:id="21"/>
    <w:bookmarkStart w:id="25" w:name="Xa5c4e7b26762d6b0743e6060e8caec70133dc59"/>
    <w:p>
      <w:pPr>
        <w:pStyle w:val="Heading2"/>
      </w:pPr>
      <w:r>
        <w:t xml:space="preserve">3. The Core Responsibilities of a Statistician in this Region</w:t>
      </w:r>
    </w:p>
    <w:p>
      <w:pPr>
        <w:pStyle w:val="FirstParagraph"/>
      </w:pPr>
      <w:r>
        <w:t xml:space="preserve">In the South African context particularly within a metro like Cape Town the duties extend far beyond basic number crunching. A professional statistician acts as an interpreter of reality translating raw data into actionable insights.</w:t>
      </w:r>
    </w:p>
    <w:bookmarkStart w:id="22" w:name="economic-forecasting-and-market-analysis"/>
    <w:p>
      <w:pPr>
        <w:pStyle w:val="Heading3"/>
      </w:pPr>
      <w:r>
        <w:t xml:space="preserve">31 Economic Forecasting and Market Analysis</w:t>
      </w:r>
    </w:p>
    <w:p>
      <w:pPr>
        <w:pStyle w:val="FirstParagraph"/>
      </w:pPr>
      <w:r>
        <w:t xml:space="preserve">Cape Town’s economy relies heavily on tourism finance and retail sectors. Statisticians utilize time-series analysis and predictive modeling to forecast seasonal fluctuations in visitor numbers or consumer spending patterns. For instance understanding the statistical correlation between global economic trends local employment rates allows businesses to optimize inventory management while municipalities can plan tax revenue allocations with greater precision.</w:t>
      </w:r>
    </w:p>
    <w:bookmarkEnd w:id="22"/>
    <w:bookmarkStart w:id="23" w:name="spatial-analysis-and-urban-planning"/>
    <w:p>
      <w:pPr>
        <w:pStyle w:val="Heading3"/>
      </w:pPr>
      <w:r>
        <w:t xml:space="preserve">32 Spatial Analysis and Urban Planning</w:t>
      </w:r>
    </w:p>
    <w:p>
      <w:pPr>
        <w:pStyle w:val="FirstParagraph"/>
      </w:pPr>
      <w:r>
        <w:t xml:space="preserve">Spatial statistics are paramount in Cape Town due its distinct geography characterized by mountainous terrain extensive coastlines and historically fragmented settlement patterns. Statisticians employ Geographic Information Systems (GIS) alongside statistical methods to analyze land use density traffic flows and utility distribution. This data drives decisions regarding where to build new roads schools or hospitals ensuring equitable access for all citizens regardless of their residential zone.</w:t>
      </w:r>
    </w:p>
    <w:bookmarkEnd w:id="23"/>
    <w:bookmarkStart w:id="24" w:name="social-indicator-monitoring"/>
    <w:p>
      <w:pPr>
        <w:pStyle w:val="Heading3"/>
      </w:pPr>
      <w:r>
        <w:t xml:space="preserve">33 Social Indicator Monitoring</w:t>
      </w:r>
    </w:p>
    <w:p>
      <w:pPr>
        <w:pStyle w:val="FirstParagraph"/>
      </w:pPr>
      <w:r>
        <w:t xml:space="preserve">Social statistics provide a heartbeat check on the well-being of the population. In Cape Town monitoring indicators such as crime rates disease prevalence educational attainment and housing quality is vital. Statisticians design surveys and manage large datasets to track progress against National Development Plan targets they identify emerging social crises before they escalate allowing for proactive intervention by social services and NGOs.</w:t>
      </w:r>
    </w:p>
    <w:bookmarkEnd w:id="24"/>
    <w:bookmarkEnd w:id="25"/>
    <w:bookmarkStart w:id="26" w:name="Xb86fdbbb55cd77bfca54af8532995529e842e05"/>
    <w:p>
      <w:pPr>
        <w:pStyle w:val="Heading2"/>
      </w:pPr>
      <w:r>
        <w:t xml:space="preserve">4. Challenges Specific to South Africa Cape Town</w:t>
      </w:r>
    </w:p>
    <w:p>
      <w:pPr>
        <w:pStyle w:val="FirstParagraph"/>
      </w:pPr>
      <w:r>
        <w:t xml:space="preserve">While the potential for statistical impact is immense several challenges hinder optimal utilization of data science capabilities in this region.</w:t>
      </w:r>
    </w:p>
    <w:p>
      <w:pPr>
        <w:pStyle w:val="BodyText"/>
      </w:pPr>
      <w:r>
        <w:rPr>
          <w:bCs/>
          <w:b/>
        </w:rPr>
        <w:t xml:space="preserve">Data Quality and Integrity:</w:t>
      </w:r>
      <w:r>
        <w:t xml:space="preserve"> </w:t>
      </w:r>
      <w:r>
        <w:t xml:space="preserve">Historically marginalized communities often suffer from under-registration or outdated census data Ensuring inclusive and accurate data collection remains a persistent hurdle.</w:t>
      </w:r>
    </w:p>
    <w:p>
      <w:pPr>
        <w:pStyle w:val="BodyText"/>
      </w:pPr>
      <w:r>
        <w:rPr>
          <w:bCs/>
          <w:b/>
        </w:rPr>
        <w:t xml:space="preserve">Infrastructure Constraints:</w:t>
      </w:r>
      <w:r>
        <w:t xml:space="preserve"> </w:t>
      </w:r>
      <w:r>
        <w:t xml:space="preserve">Intermittent load-shedding (power outages) can disrupt continuous data flows and compromise the reliability of real-time monitoring systems requiring robust offline-capable statistical tools.</w:t>
      </w:r>
    </w:p>
    <w:p>
      <w:pPr>
        <w:pStyle w:val="BodyText"/>
      </w:pPr>
      <w:r>
        <w:rPr>
          <w:bCs/>
          <w:b/>
        </w:rPr>
        <w:t xml:space="preserve">Skill Gaps:</w:t>
      </w:r>
      <w:r>
        <w:t xml:space="preserve"> </w:t>
      </w:r>
      <w:r>
        <w:t xml:space="preserve">There is a competition for high-level data talent between multinational corporations local government and academic institutions Developing local capacity through training programs is essential to retain expertise within Cape Town.</w:t>
      </w:r>
    </w:p>
    <w:bookmarkEnd w:id="26"/>
    <w:bookmarkStart w:id="27" w:name="strategic-recommendations"/>
    <w:p>
      <w:pPr>
        <w:pStyle w:val="Heading2"/>
      </w:pPr>
      <w:r>
        <w:t xml:space="preserve">5. Strategic Recommendations</w:t>
      </w:r>
    </w:p>
    <w:p>
      <w:pPr>
        <w:pStyle w:val="FirstParagraph"/>
      </w:pPr>
      <w:r>
        <w:t xml:space="preserve">To fully leverage the power of statistics in South Africa Cape Town we propose the following strategic actions:</w:t>
      </w:r>
    </w:p>
    <w:p>
      <w:pPr>
        <w:pStyle w:val="BodyText"/>
      </w:pPr>
      <w:r>
        <w:rPr>
          <w:bCs/>
          <w:b/>
        </w:rPr>
        <w:t xml:space="preserve">Elevate the Status of Statistical Units:</w:t>
      </w:r>
      <w:r>
        <w:t xml:space="preserve"> </w:t>
      </w:r>
      <w:r>
        <w:t xml:space="preserve">Municipal departments must integrate statisticians into senior management teams ensuring that data insights directly influence budgetary and policy decisions.</w:t>
      </w:r>
    </w:p>
    <w:p>
      <w:pPr>
        <w:pStyle w:val="BodyText"/>
      </w:pPr>
      <w:r>
        <w:rPr>
          <w:bCs/>
          <w:b/>
        </w:rPr>
        <w:t xml:space="preserve">Invest in Open Data Platforms:</w:t>
      </w:r>
      <w:r>
        <w:t xml:space="preserve"> </w:t>
      </w:r>
      <w:r>
        <w:t xml:space="preserve">Create transparent, user-friendly platforms where citizens developers and researchers can access anonymized municipal data fostering innovation and civic engagement.</w:t>
      </w:r>
    </w:p>
    <w:p>
      <w:pPr>
        <w:pStyle w:val="BodyText"/>
      </w:pPr>
      <w:r>
        <w:rPr>
          <w:bCs/>
          <w:b/>
        </w:rPr>
        <w:t xml:space="preserve">Strengthen Public-Private Partnerships:</w:t>
      </w:r>
      <w:r>
        <w:t xml:space="preserve"> </w:t>
      </w:r>
      <w:r>
        <w:t xml:space="preserve">Collaborate with tech hubs like the Cape Town Innovation District to apply advanced machine learning algorithms to traditional statistical datasets for deeper predictive insights.</w:t>
      </w:r>
    </w:p>
    <w:p>
      <w:pPr>
        <w:pStyle w:val="BodyText"/>
      </w:pPr>
      <w:r>
        <w:rPr>
          <w:bCs/>
          <w:b/>
        </w:rPr>
        <w:t xml:space="preserve">Focus on Ethical Data Governance:</w:t>
      </w:r>
      <w:r>
        <w:t xml:space="preserve"> </w:t>
      </w:r>
      <w:r>
        <w:t xml:space="preserve">With increasing reliance on data strict adherence to POPIA (Protection of Personal Information Act) is non-negotiable. Statisticians must lead ethical frameworks ensuring privacy and trust are maintained.</w:t>
      </w:r>
    </w:p>
    <w:bookmarkEnd w:id="27"/>
    <w:bookmarkStart w:id="28" w:name="case-study-application-water-security"/>
    <w:p>
      <w:pPr>
        <w:pStyle w:val="Heading2"/>
      </w:pPr>
      <w:r>
        <w:t xml:space="preserve">6. Case Study Application: Water Security</w:t>
      </w:r>
    </w:p>
    <w:p>
      <w:pPr>
        <w:pStyle w:val="FirstParagraph"/>
      </w:pPr>
      <w:r>
        <w:t xml:space="preserve">The "Day Zero" water crisis served as a stark reminder of the importance of data-driven management in Cape Town Prior to and during this period, hydrologists and statisticians worked tirelessly to model consumption trends against reservoir levels. Their probabilistic models informed public messaging campaigns which successfully reduced daily water usage per capita by nearly half demonstrating how statistical communication can drive behavioral change at scale. This event underscored that a statistician is not just an analyst but a key communicator of risk.</w:t>
      </w:r>
    </w:p>
    <w:bookmarkEnd w:id="28"/>
    <w:bookmarkStart w:id="29" w:name="conclusion"/>
    <w:p>
      <w:pPr>
        <w:pStyle w:val="Heading2"/>
      </w:pPr>
      <w:r>
        <w:t xml:space="preserve">7. Conclusion</w:t>
      </w:r>
    </w:p>
    <w:p>
      <w:pPr>
        <w:pStyle w:val="FirstParagraph"/>
      </w:pPr>
      <w:r>
        <w:t xml:space="preserve">The trajectory of has evolved from a back-office support role to a central pillar of strategic foresight. By integrating robust statistical methodologies into urban planning economic development and social welfare initiatives, the city can navigate complexities with precision and equity.</w:t>
      </w:r>
    </w:p>
    <w:p>
      <w:pPr>
        <w:pStyle w:val="BodyText"/>
      </w:pPr>
      <w:r>
        <w:t xml:space="preserve">This Project Report concludes that investing in statistical infrastructure and talent is not an optional expense but a fundamental requirement for modern governance. As Cape Town continues to position itself as Africa’s smartest city, the voice of the statistician must be heard clearly across all sectors ensuring that development is inclusive sustainable and rooted in empirical truth.</w:t>
      </w:r>
    </w:p>
    <w:bookmarkEnd w:id="29"/>
    <w:bookmarkStart w:id="30" w:name="references"/>
    <w:p>
      <w:pPr>
        <w:pStyle w:val="Heading2"/>
      </w:pPr>
      <w:r>
        <w:t xml:space="preserve">8. References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South Africa Cape Town</dc:title>
  <dc:creator/>
  <dc:language>en</dc:language>
  <cp:keywords/>
  <dcterms:created xsi:type="dcterms:W3CDTF">2026-07-29T19:38:19Z</dcterms:created>
  <dcterms:modified xsi:type="dcterms:W3CDTF">2026-07-29T19:38:19Z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