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4bead7169c012accde5739be930fd7827c5c648"/>
    <w:p>
      <w:pPr>
        <w:pStyle w:val="Heading1"/>
      </w:pPr>
      <w:r>
        <w:t xml:space="preserve">Project Report: Strategic Deployment of a Statistician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t xml:space="preserve">: Project Planning Committee</w:t>
      </w:r>
      <w:r>
        <w:br/>
      </w:r>
      <w:r>
        <w:t xml:space="preserve">: Comprehensive Analysis and Strategic Implementation of Statistical Expertise in the Sri Lanka Colombo Metropolitan Region</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critical necessity, operational framework, and expected outcomes of integrating a highly qualified into the economic and administrative infrastructure of</w:t>
      </w:r>
      <w:r>
        <w:t xml:space="preserve"> </w:t>
      </w:r>
      <w:r>
        <w:rPr>
          <w:bCs/>
          <w:b/>
        </w:rPr>
        <w:t xml:space="preserve">Sri Lanka Colombo</w:t>
      </w:r>
      <w:r>
        <w:t xml:space="preserve">. As Colombo continues to solidify its position as the commercial capital of Sri Lanka, the volume and complexity of data generated by financial institutions, government bodies, healthcare providers, and private enterprises have reached unprecedented levels. The primary objective of this initiative is to leverage advanced statistical methodologies to drive evidence-based decision-making within the</w:t>
      </w:r>
      <w:r>
        <w:t xml:space="preserve"> </w:t>
      </w:r>
      <w:r>
        <w:rPr>
          <w:bCs/>
          <w:b/>
        </w:rPr>
        <w:t xml:space="preserve">Sri Lanka Colombo</w:t>
      </w:r>
      <w:r>
        <w:t xml:space="preserve"> </w:t>
      </w:r>
      <w:r>
        <w:t xml:space="preserve">ecosystem. By appointing a dedicated</w:t>
      </w:r>
    </w:p>
    <w:p>
      <w:pPr>
        <w:pStyle w:val="BodyText"/>
      </w:pPr>
      <w:r>
        <w:t xml:space="preserve">Statistician, organizations in this region can transition from intuitive guesswork to precise, data-driven strategies, thereby enhancing efficiency, mitigating risk, and fostering sustainable economic growth.</w:t>
      </w:r>
    </w:p>
    <w:bookmarkEnd w:id="20"/>
    <w:bookmarkStart w:id="21" w:name="X94f6cc3136aabcef703c9b836898837367065c4"/>
    <w:p>
      <w:pPr>
        <w:pStyle w:val="Heading2"/>
      </w:pPr>
      <w:r>
        <w:t xml:space="preserve">2. Contextual Background: The Data Landscape of Sri Lanka Colombo</w:t>
      </w:r>
    </w:p>
    <w:p>
      <w:pPr>
        <w:pStyle w:val="FirstParagraph"/>
      </w:pPr>
      <w:r>
        <w:rPr>
          <w:bCs/>
          <w:b/>
        </w:rPr>
        <w:t xml:space="preserve">Sri Lanka Colombo</w:t>
      </w:r>
      <w:r>
        <w:t xml:space="preserve">Sri Lanka Colombo still rely on traditional or rudimentary data collection methods. There is a significant gap between the quantity of data collected and the quality of analysis applied to it.</w:t>
      </w:r>
    </w:p>
    <w:p>
      <w:pPr>
        <w:pStyle w:val="BodyText"/>
      </w:pPr>
      <w:r>
        <w:t xml:space="preserve">The role of a</w:t>
      </w:r>
      <w:r>
        <w:t xml:space="preserve"> </w:t>
      </w:r>
      <w:r>
        <w:rPr>
          <w:bCs/>
          <w:b/>
        </w:rPr>
        <w:t xml:space="preserve">Statistician</w:t>
      </w:r>
      <w:r>
        <w:t xml:space="preserve">Sri Lanka Colombo. In recent years, challenges such as inflation fluctuations, supply chain disruptions, and demographic shifts have required agile responses. Without professional statistical oversight, policy makers and business leaders in</w:t>
      </w:r>
      <w:r>
        <w:t xml:space="preserve"> </w:t>
      </w:r>
      <w:r>
        <w:rPr>
          <w:bCs/>
          <w:b/>
        </w:rPr>
        <w:t xml:space="preserve">Sri Lanka Colombo</w:t>
      </w:r>
      <w:r>
        <w:t xml:space="preserve"> </w:t>
      </w:r>
      <w:r>
        <w:t xml:space="preserve">may misinterpret trends, leading to suboptimal resource allocation. This project aims to bridge that gap by embedding statistical expertise directly into the core operations of key stakeholders.</w:t>
      </w:r>
    </w:p>
    <w:bookmarkEnd w:id="21"/>
    <w:bookmarkStart w:id="22" w:name="objectives-of-the-statistician-role"/>
    <w:p>
      <w:pPr>
        <w:pStyle w:val="Heading2"/>
      </w:pPr>
      <w:r>
        <w:t xml:space="preserve">3. Objectives of the Statistician Role</w:t>
      </w:r>
    </w:p>
    <w:p>
      <w:pPr>
        <w:pStyle w:val="FirstParagraph"/>
      </w:pPr>
      <w:r>
        <w:t xml:space="preserve">The appointment and integration of a in</w:t>
      </w:r>
      <w:r>
        <w:t xml:space="preserve"> </w:t>
      </w:r>
      <w:r>
        <w:rPr>
          <w:bCs/>
          <w:b/>
        </w:rPr>
        <w:t xml:space="preserve">Sri Lanka Colombo</w:t>
      </w:r>
    </w:p>
    <w:p>
      <w:pPr>
        <w:numPr>
          <w:ilvl w:val="0"/>
          <w:numId w:val="1001"/>
        </w:numPr>
        <w:pStyle w:val="Compact"/>
      </w:pPr>
      <w:r>
        <w:rPr>
          <w:bCs/>
          <w:b/>
        </w:rPr>
        <w:t xml:space="preserve">Predictive Modeling for Economic Stability:</w:t>
      </w:r>
      <w:r>
        <w:t xml:space="preserve"> </w:t>
      </w:r>
      <w:r>
        <w:t xml:space="preserve">The</w:t>
      </w:r>
    </w:p>
    <w:p>
      <w:pPr>
        <w:numPr>
          <w:ilvl w:val="0"/>
          <w:numId w:val="1001"/>
        </w:numPr>
        <w:pStyle w:val="Compact"/>
      </w:pPr>
      <w:r>
        <w:rPr>
          <w:bCs/>
          <w:b/>
        </w:rPr>
        <w:t xml:space="preserve">Operational Efficiency through Quality Control:</w:t>
      </w:r>
      <w:r>
        <w:t xml:space="preserve"> </w:t>
      </w:r>
      <w:r>
        <w:t xml:space="preserve">For manufacturing and logistics companies in the Colombo Port City area, a</w:t>
      </w:r>
      <w:r>
        <w:t xml:space="preserve"> </w:t>
      </w:r>
      <w:r>
        <w:t xml:space="preserve">&lt;3&gt;</w:t>
      </w:r>
      <w:r>
        <w:rPr>
          <w:bCs/>
          <w:b/>
        </w:rPr>
        <w:t xml:space="preserve">Risk Assessment in Financial Services:</w:t>
      </w:r>
      <w:r>
        <w:t xml:space="preserve"> </w:t>
      </w:r>
      <w:r>
        <w:t xml:space="preserve">Given the high concentration of banking sectors in</w:t>
      </w:r>
    </w:p>
    <w:bookmarkEnd w:id="22"/>
    <w:bookmarkStart w:id="23" w:name="methodology-and-scope-of-work"/>
    <w:p>
      <w:pPr>
        <w:pStyle w:val="Heading2"/>
      </w:pPr>
      <w:r>
        <w:t xml:space="preserve">4. Methodology and Scope of Work</w:t>
      </w:r>
    </w:p>
    <w:p>
      <w:pPr>
        <w:pStyle w:val="FirstParagraph"/>
      </w:pPr>
      <w:r>
        <w:t xml:space="preserve">The scope of this project involves a phased implementation strategy. Phase one involves an audit of existing data infrastructure in target organizations within</w:t>
      </w:r>
    </w:p>
    <w:p>
      <w:pPr>
        <w:pStyle w:val="BodyText"/>
      </w:pPr>
      <w:r>
        <w:t xml:space="preserve">A crucial aspect of this project is localization. While statistical theories are universal their application in Sri Lanka Colombo.</w:t>
      </w:r>
    </w:p>
    <w:bookmarkEnd w:id="23"/>
    <w:bookmarkStart w:id="24" w:name="X2a69a18812f8eabcae81ba39075fcd74cd766e5"/>
    <w:p>
      <w:pPr>
        <w:pStyle w:val="Heading2"/>
      </w:pPr>
      <w:r>
        <w:t xml:space="preserve">5. Strategic Importance for Sri Lanka Colombo</w:t>
      </w:r>
    </w:p>
    <w:p>
      <w:pPr>
        <w:pStyle w:val="FirstParagraph"/>
      </w:pPr>
      <w:r>
        <w:t xml:space="preserve">The inclusion of a dedicated</w:t>
      </w:r>
    </w:p>
    <w:p>
      <w:pPr>
        <w:pStyle w:val="BodyText"/>
      </w:pPr>
      <w:r>
        <w:t xml:space="preserve">Furthermore, public sector entities in</w:t>
      </w:r>
    </w:p>
    <w:bookmarkEnd w:id="24"/>
    <w:bookmarkStart w:id="25" w:name="challenges-and-mitigation-strategies"/>
    <w:p>
      <w:pPr>
        <w:pStyle w:val="Heading2"/>
      </w:pPr>
      <w:r>
        <w:t xml:space="preserve">6. Challenges and Mitigation Strategies</w:t>
      </w:r>
    </w:p>
    <w:p>
      <w:pPr>
        <w:pStyle w:val="FirstParagraph"/>
      </w:pPr>
      <w:r>
        <w:rPr>
          <w:bCs/>
          <w:b/>
        </w:rPr>
        <w:t xml:space="preserve">Data Privacy Concerns:</w:t>
      </w:r>
      <w:r>
        <w:t xml:space="preserve"> </w:t>
      </w:r>
      <w:r>
        <w:t xml:space="preserve">With the increasing digitization of services in</w:t>
      </w:r>
    </w:p>
    <w:p>
      <w:pPr>
        <w:pStyle w:val="BodyText"/>
      </w:pPr>
      <w:r>
        <w:rPr>
          <w:bCs/>
          <w:b/>
        </w:rPr>
        <w:t xml:space="preserve">Skill Gap:</w:t>
      </w:r>
      <w:r>
        <w:t xml:space="preserve"> </w:t>
      </w:r>
      <w:r>
        <w:t xml:space="preserve">There may be an initial resistance from staff accustomed to traditional methods. To mitigate this, comprehensive training workshops led by the , fostering a data-literate culture.</w:t>
      </w:r>
    </w:p>
    <w:bookmarkEnd w:id="25"/>
    <w:bookmarkStart w:id="26" w:name="expected-outcomes-and-benefits"/>
    <w:p>
      <w:pPr>
        <w:pStyle w:val="Heading2"/>
      </w:pPr>
      <w:r>
        <w:t xml:space="preserve">7. Expected Outcomes and Benefits</w:t>
      </w:r>
    </w:p>
    <w:p>
      <w:pPr>
        <w:pStyle w:val="FirstParagraph"/>
      </w:pPr>
      <w:r>
        <w:t xml:space="preserve">The successful integration of this role will yield measurable benefits:</w:t>
      </w:r>
    </w:p>
    <w:p>
      <w:pPr>
        <w:numPr>
          <w:ilvl w:val="0"/>
          <w:numId w:val="1002"/>
        </w:numPr>
        <w:pStyle w:val="Compact"/>
      </w:pPr>
      <w:r>
        <w:rPr>
          <w:bCs/>
          <w:b/>
        </w:rPr>
        <w:t xml:space="preserve">Enhanced Decision Speed:</w:t>
      </w:r>
      <w:r>
        <w:t xml:space="preserve"> </w:t>
      </w:r>
      <w:r>
        <w:t xml:space="preserve">Real-time statistical dashboards will allow executives in</w:t>
      </w:r>
    </w:p>
    <w:p>
      <w:pPr>
        <w:numPr>
          <w:ilvl w:val="0"/>
          <w:numId w:val="1002"/>
        </w:numPr>
        <w:pStyle w:val="Compact"/>
      </w:pPr>
      <w:r>
        <w:t xml:space="preserve">Cost Reduction:</w:t>
      </w:r>
      <w:r>
        <w:t xml:space="preserve"> </w:t>
      </w:r>
      <w:r>
        <w:t xml:space="preserve">&lt;3&gt;</w:t>
      </w:r>
      <w:r>
        <w:rPr>
          <w:bCs/>
          <w:b/>
        </w:rPr>
        <w:t xml:space="preserve">Improved Accuracy:</w:t>
      </w:r>
      <w:r>
        <w:t xml:space="preserve">: Predictive errors will be minimized, leading to better inventory management and financial forecasting in .</w:t>
      </w:r>
    </w:p>
    <w:bookmarkEnd w:id="26"/>
    <w:bookmarkStart w:id="27" w:name="conclusion"/>
    <w:p>
      <w:pPr>
        <w:pStyle w:val="Heading2"/>
      </w:pPr>
      <w:r>
        <w:t xml:space="preserve">8. Conclusion</w:t>
      </w:r>
    </w:p>
    <w:p>
      <w:pPr>
        <w:pStyle w:val="FirstParagraph"/>
      </w:pPr>
      <w:r>
        <w:t xml:space="preserve">In conclusion, this Sri Lanka Colombo. As the city continues to evolve into a regional hub for commerce and technology, the ability to harness data is no longer optional it is essential. The deployment of statistical expertise will not only improve individual organizational performance but also contribute significantly to the broader economic resilience of</w:t>
      </w:r>
    </w:p>
    <w:bookmarkEnd w:id="27"/>
    <w:bookmarkStart w:id="28" w:name="recommendations"/>
    <w:p>
      <w:pPr>
        <w:pStyle w:val="Heading2"/>
      </w:pPr>
      <w:r>
        <w:t xml:space="preserve">9. Recommendations</w:t>
      </w:r>
    </w:p>
    <w:p>
      <w:pPr>
        <w:pStyle w:val="FirstParagraph"/>
      </w:pPr>
      <w:r>
        <w:t xml:space="preserve">We advise the management board to proceed with recruiting a Senior Statistician with experience in both quantitative analysis and local economic contexts immediately. Furthermore, budget allocation should be made for software licensing and continuous professional development to ensure the Sri Lanka Colombo.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a Statistician in Sri Lanka, Colombo</dc:title>
  <dc:creator/>
  <dc:language>en</dc:language>
  <cp:keywords/>
  <dcterms:created xsi:type="dcterms:W3CDTF">2026-07-29T09:16:11Z</dcterms:created>
  <dcterms:modified xsi:type="dcterms:W3CDTF">2026-07-29T09:16:11Z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