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Statistical</w:t>
      </w:r>
      <w:r>
        <w:t xml:space="preserve"> </w:t>
      </w:r>
      <w:r>
        <w:t xml:space="preserve">Data</w:t>
      </w:r>
      <w:r>
        <w:t xml:space="preserve"> </w:t>
      </w:r>
      <w:r>
        <w:t xml:space="preserve">Collection</w:t>
      </w:r>
      <w:r>
        <w:t xml:space="preserve"> </w:t>
      </w:r>
      <w:r>
        <w:t xml:space="preserve">and</w:t>
      </w:r>
      <w:r>
        <w:t xml:space="preserve"> </w:t>
      </w:r>
      <w:r>
        <w:t xml:space="preserve">Analysis</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32" w:name="project-report"/>
    <w:p>
      <w:pPr>
        <w:pStyle w:val="Heading1"/>
      </w:pPr>
      <w:r>
        <w:t xml:space="preserve">Project Report:</w:t>
      </w:r>
    </w:p>
    <w:p>
      <w:pPr>
        <w:pStyle w:val="FirstParagraph"/>
      </w:pPr>
      <w:r>
        <w:rPr>
          <w:bCs/>
          <w:b/>
        </w:rPr>
        <w:t xml:space="preserve">Economic and Social Demographic Profiling via a Dedicated Statistician Role in Sudan Khartoum</w:t>
      </w:r>
    </w:p>
    <w:p>
      <w:pPr>
        <w:pStyle w:val="BodyText"/>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Project Steering Committee, International Development Partners</w:t>
      </w:r>
      <w:r>
        <w:br/>
      </w:r>
      <w:r>
        <w:rPr>
          <w:bCs/>
          <w:b/>
        </w:rPr>
        <w:t xml:space="preserve">From:</w:t>
      </w:r>
      <w:r>
        <w:t xml:space="preserve"> </w:t>
      </w:r>
      <w:r>
        <w:t xml:space="preserve">Project Management Office, Khartoum Region</w:t>
      </w:r>
      <w:r>
        <w:br/>
      </w:r>
      <w:r>
        <w:rPr>
          <w:bCs/>
          <w:b/>
        </w:rPr>
        <w:t xml:space="preserve">Subject:</w:t>
      </w:r>
      <w:r>
        <w:t xml:space="preserve"> </w:t>
      </w:r>
      <w:r>
        <w:t xml:space="preserve">Establishment and Utilization of a Specialized Statistician Position for Data-Driven Decision Making in Sudan Khartoum</w:t>
      </w:r>
    </w:p>
    <w:p>
      <w:pPr>
        <w:pStyle w:val="BodyText"/>
      </w:pPr>
      <w:r>
        <w:br/>
      </w:r>
    </w:p>
    <w:bookmarkStart w:id="20" w:name="executive-summary"/>
    <w:p>
      <w:pPr>
        <w:pStyle w:val="Heading2"/>
      </w:pPr>
      <w:r>
        <w:t xml:space="preserve">1. Executive Summary</w:t>
      </w:r>
    </w:p>
    <w:p>
      <w:pPr>
        <w:pStyle w:val="FirstParagraph"/>
      </w:pPr>
      <w:r>
        <w:br/>
      </w:r>
      <w:r>
        <w:t xml:space="preserve">This Project Report outlines the strategic necessity, operational framework, and anticipated outcomes of integrating a specialized</w:t>
      </w:r>
      <w:r>
        <w:t xml:space="preserve"> </w:t>
      </w:r>
      <w:r>
        <w:rPr>
          <w:bCs/>
          <w:b/>
        </w:rPr>
        <w:t xml:space="preserve">Statistician</w:t>
      </w:r>
      <w:r>
        <w:t xml:space="preserve"> </w:t>
      </w:r>
      <w:r>
        <w:t xml:space="preserve">into the ongoing development initiatives within</w:t>
      </w:r>
      <w:r>
        <w:t xml:space="preserve"> </w:t>
      </w:r>
      <w:r>
        <w:rPr>
          <w:bCs/>
          <w:b/>
        </w:rPr>
        <w:t xml:space="preserve">Sudan Khartoum</w:t>
      </w:r>
      <w:r>
        <w:t xml:space="preserve">. As one of Africa's largest urban centers with a complex socio-economic history, Sudan Khartoum presents unique data challenges. The establishment of this role aims to bridge the gap between raw observational data and actionable policy insights. By deploying a qualified expert in statistical analysis, this project seeks to enhance the precision of resource allocation, improve public health monitoring, and support economic recovery efforts specific to the capital region.</w:t>
      </w:r>
      <w:r>
        <w:br/>
      </w:r>
      <w:r>
        <w:br/>
      </w:r>
    </w:p>
    <w:bookmarkEnd w:id="20"/>
    <w:bookmarkStart w:id="21" w:name="project-background-and-context"/>
    <w:p>
      <w:pPr>
        <w:pStyle w:val="Heading2"/>
      </w:pPr>
      <w:r>
        <w:t xml:space="preserve">2. Project Background and Context</w:t>
      </w:r>
    </w:p>
    <w:p>
      <w:pPr>
        <w:pStyle w:val="FirstParagraph"/>
      </w:pPr>
      <w:r>
        <w:br/>
      </w:r>
      <w:r>
        <w:rPr>
          <w:bCs/>
          <w:b/>
        </w:rPr>
        <w:t xml:space="preserve">Sudan Khartoum</w:t>
      </w:r>
      <w:r>
        <w:t xml:space="preserve"> </w:t>
      </w:r>
      <w:r>
        <w:t xml:space="preserve">is currently navigating a period of significant transition. The capital city serves as the political, cultural, and economic hub of the nation. However, recent years have seen fluctuations in data availability due to infrastructural disruptions and population displacement. Traditional methods of census-taking and market analysis are no longer sufficient for the dynamic needs of modern urban planning in this context.</w:t>
      </w:r>
      <w:r>
        <w:br/>
      </w:r>
      <w:r>
        <w:br/>
      </w:r>
      <w:r>
        <w:t xml:space="preserve">The core problem identified by stakeholders is a lack of localized, real-time statistical evidence. Without accurate data, interventions in healthcare, education, and infrastructure often miss their targets. Therefore, the integration of a professional</w:t>
      </w:r>
      <w:r>
        <w:t xml:space="preserve"> </w:t>
      </w:r>
      <w:r>
        <w:rPr>
          <w:bCs/>
          <w:b/>
        </w:rPr>
        <w:t xml:space="preserve">Statistician</w:t>
      </w:r>
      <w:r>
        <w:t xml:space="preserve"> </w:t>
      </w:r>
      <w:r>
        <w:t xml:space="preserve">is not merely an administrative addition but a critical operational requirement for the success of any project operating within</w:t>
      </w:r>
      <w:r>
        <w:t xml:space="preserve"> </w:t>
      </w:r>
      <w:r>
        <w:rPr>
          <w:bCs/>
          <w:b/>
        </w:rPr>
        <w:t xml:space="preserve">Sudan Khartoum</w:t>
      </w:r>
      <w:r>
        <w:t xml:space="preserve">.</w:t>
      </w:r>
      <w:r>
        <w:br/>
      </w:r>
      <w:r>
        <w:br/>
      </w:r>
    </w:p>
    <w:bookmarkEnd w:id="21"/>
    <w:bookmarkStart w:id="22" w:name="objectives-of-the-statistician-role"/>
    <w:p>
      <w:pPr>
        <w:pStyle w:val="Heading2"/>
      </w:pPr>
      <w:r>
        <w:t xml:space="preserve">3. Objectives of the Statistician Role</w:t>
      </w:r>
    </w:p>
    <w:p>
      <w:pPr>
        <w:pStyle w:val="FirstParagraph"/>
      </w:pPr>
      <w:r>
        <w:br/>
      </w:r>
      <w:r>
        <w:t xml:space="preserve">The primary objectives for this project are defined as follows:</w:t>
      </w:r>
      <w:r>
        <w:br/>
      </w:r>
      <w:r>
        <w:br/>
      </w:r>
    </w:p>
    <w:p>
      <w:pPr>
        <w:numPr>
          <w:ilvl w:val="0"/>
          <w:numId w:val="1001"/>
        </w:numPr>
        <w:pStyle w:val="Compact"/>
      </w:pPr>
      <w:r>
        <w:rPr>
          <w:bCs/>
          <w:b/>
        </w:rPr>
        <w:t xml:space="preserve">Data Integrity Assurance:</w:t>
      </w:r>
      <w:r>
        <w:t xml:space="preserve"> </w:t>
      </w:r>
      <w:r>
        <w:t xml:space="preserve">To establish rigorous protocols for data collection, cleaning, and validation specific to the demographic realities of</w:t>
      </w:r>
      <w:r>
        <w:t xml:space="preserve"> </w:t>
      </w:r>
      <w:r>
        <w:rPr>
          <w:bCs/>
          <w:b/>
        </w:rPr>
        <w:t xml:space="preserve">Sudan Khartoum</w:t>
      </w:r>
      <w:r>
        <w:t xml:space="preserve">.</w:t>
      </w:r>
    </w:p>
    <w:p>
      <w:pPr>
        <w:numPr>
          <w:ilvl w:val="0"/>
          <w:numId w:val="1001"/>
        </w:numPr>
        <w:pStyle w:val="Compact"/>
      </w:pPr>
      <w:r>
        <w:rPr>
          <w:bCs/>
          <w:b/>
        </w:rPr>
        <w:t xml:space="preserve">Predictive Modeling:</w:t>
      </w:r>
      <w:r>
        <w:t xml:space="preserve"> </w:t>
      </w:r>
      <w:r>
        <w:t xml:space="preserve">Utilize advanced statistical methods to forecast trends in food security, disease outbreaks, and housing needs within the city.</w:t>
      </w:r>
    </w:p>
    <w:p>
      <w:pPr>
        <w:numPr>
          <w:ilvl w:val="0"/>
          <w:numId w:val="1001"/>
        </w:numPr>
        <w:pStyle w:val="Compact"/>
      </w:pPr>
      <w:r>
        <w:rPr>
          <w:bCs/>
          <w:b/>
        </w:rPr>
        <w:t xml:space="preserve">Evidence-Based Policy Support:</w:t>
      </w:r>
      <w:r>
        <w:t xml:space="preserve"> </w:t>
      </w:r>
      <w:r>
        <w:t xml:space="preserve">Provide clear, data-backed recommendations to local government bodies and international NGOs operating in the region.</w:t>
      </w:r>
    </w:p>
    <w:p>
      <w:pPr>
        <w:numPr>
          <w:ilvl w:val="0"/>
          <w:numId w:val="1001"/>
        </w:numPr>
        <w:pStyle w:val="Compact"/>
      </w:pPr>
      <w:r>
        <w:rPr>
          <w:bCs/>
          <w:b/>
        </w:rPr>
        <w:t xml:space="preserve">Capacity Building:</w:t>
      </w:r>
      <w:r>
        <w:t xml:space="preserve"> </w:t>
      </w:r>
      <w:r>
        <w:t xml:space="preserve">Train junior data officers within</w:t>
      </w:r>
      <w:r>
        <w:t xml:space="preserve"> </w:t>
      </w:r>
      <w:r>
        <w:rPr>
          <w:bCs/>
          <w:b/>
        </w:rPr>
        <w:t xml:space="preserve">Sudan Khartoum</w:t>
      </w:r>
      <w:r>
        <w:t xml:space="preserve">, fostering local expertise that will sustain long-term monitoring capabilities after the initial project phase concludes.</w:t>
      </w:r>
    </w:p>
    <w:p>
      <w:pPr>
        <w:pStyle w:val="FirstParagraph"/>
      </w:pPr>
      <w:r>
        <w:br/>
      </w:r>
    </w:p>
    <w:bookmarkEnd w:id="22"/>
    <w:bookmarkStart w:id="26" w:name="methodology-and-scope-of-work"/>
    <w:p>
      <w:pPr>
        <w:pStyle w:val="Heading2"/>
      </w:pPr>
      <w:r>
        <w:t xml:space="preserve">4. Methodology and Scope of Work</w:t>
      </w:r>
    </w:p>
    <w:p>
      <w:pPr>
        <w:pStyle w:val="FirstParagraph"/>
      </w:pPr>
      <w:r>
        <w:br/>
      </w:r>
      <w:r>
        <w:t xml:space="preserve">The appointed</w:t>
      </w:r>
      <w:r>
        <w:t xml:space="preserve"> </w:t>
      </w:r>
      <w:r>
        <w:rPr>
          <w:bCs/>
          <w:b/>
        </w:rPr>
        <w:t xml:space="preserve">Statistician</w:t>
      </w:r>
      <w:r>
        <w:t xml:space="preserve"> </w:t>
      </w:r>
      <w:r>
        <w:t xml:space="preserve">will employ a mixed-methods approach to address the complexities of the urban environment in Sudan. The methodology is divided into three distinct phases:</w:t>
      </w:r>
      <w:r>
        <w:br/>
      </w:r>
      <w:r>
        <w:br/>
      </w:r>
    </w:p>
    <w:bookmarkStart w:id="23" w:name="X702471fadc32e7634757061b793aac3edf7dcb3"/>
    <w:p>
      <w:pPr>
        <w:pStyle w:val="Heading3"/>
      </w:pPr>
      <w:r>
        <w:t xml:space="preserve">4.1 Phase One: Baseline Assessment and Data Infrastructure</w:t>
      </w:r>
    </w:p>
    <w:p>
      <w:pPr>
        <w:pStyle w:val="FirstParagraph"/>
      </w:pPr>
      <w:r>
        <w:br/>
      </w:r>
      <w:r>
        <w:t xml:space="preserve">Initially, the</w:t>
      </w:r>
      <w:r>
        <w:t xml:space="preserve"> </w:t>
      </w:r>
      <w:r>
        <w:rPr>
          <w:bCs/>
          <w:b/>
        </w:rPr>
        <w:t xml:space="preserve">Statistician</w:t>
      </w:r>
      <w:r>
        <w:t xml:space="preserve"> </w:t>
      </w:r>
      <w:r>
        <w:t xml:space="preserve">will conduct a comprehensive audit of existing data sources available in</w:t>
      </w:r>
      <w:r>
        <w:t xml:space="preserve"> </w:t>
      </w:r>
      <w:r>
        <w:rPr>
          <w:bCs/>
          <w:b/>
        </w:rPr>
        <w:t xml:space="preserve">Sudan Khartoum</w:t>
      </w:r>
      <w:r>
        <w:t xml:space="preserve">. This includes reviewing historical census data, recent health surveys, and economic indicators. The goal is to identify gaps and redundancies. A robust digital database will be established to house this information securely, ensuring that sensitive demographic data remains protected while remaining accessible for authorized analysis.</w:t>
      </w:r>
      <w:r>
        <w:br/>
      </w:r>
      <w:r>
        <w:br/>
      </w:r>
    </w:p>
    <w:bookmarkEnd w:id="23"/>
    <w:bookmarkStart w:id="24" w:name="phase-two-advanced-analytical-modeling"/>
    <w:p>
      <w:pPr>
        <w:pStyle w:val="Heading3"/>
      </w:pPr>
      <w:r>
        <w:t xml:space="preserve">4.2 Phase Two: Advanced Analytical Modeling</w:t>
      </w:r>
    </w:p>
    <w:p>
      <w:pPr>
        <w:pStyle w:val="FirstParagraph"/>
      </w:pPr>
      <w:r>
        <w:br/>
      </w:r>
      <w:r>
        <w:t xml:space="preserve">In this phase, the</w:t>
      </w:r>
      <w:r>
        <w:t xml:space="preserve"> </w:t>
      </w:r>
      <w:r>
        <w:rPr>
          <w:bCs/>
          <w:b/>
        </w:rPr>
        <w:t xml:space="preserve">Statistician</w:t>
      </w:r>
      <w:r>
        <w:t xml:space="preserve"> </w:t>
      </w:r>
      <w:r>
        <w:t xml:space="preserve">will apply multivariate regression analysis and time-series forecasting to the aggregated data. Special attention will be paid to correlating economic shifts with social stability metrics in various neighborhoods of</w:t>
      </w:r>
      <w:r>
        <w:t xml:space="preserve"> </w:t>
      </w:r>
      <w:r>
        <w:rPr>
          <w:bCs/>
          <w:b/>
        </w:rPr>
        <w:t xml:space="preserve">Sudan Khartoum</w:t>
      </w:r>
      <w:r>
        <w:t xml:space="preserve">. For instance, the model will analyze how fluctuations in local market prices impact household expenditure patterns. This level of granularity is essential for creating targeted interventions.</w:t>
      </w:r>
      <w:r>
        <w:br/>
      </w:r>
      <w:r>
        <w:br/>
      </w:r>
    </w:p>
    <w:bookmarkEnd w:id="24"/>
    <w:bookmarkStart w:id="25" w:name="phase-three-reporting-and-dissemination"/>
    <w:p>
      <w:pPr>
        <w:pStyle w:val="Heading3"/>
      </w:pPr>
      <w:r>
        <w:t xml:space="preserve">4.3 Phase Three: Reporting and Dissemination</w:t>
      </w:r>
    </w:p>
    <w:p>
      <w:pPr>
        <w:pStyle w:val="FirstParagraph"/>
      </w:pPr>
      <w:r>
        <w:br/>
      </w:r>
      <w:r>
        <w:t xml:space="preserve">The final stage involves translating complex statistical findings into accessible reports and visual dashboards. These outputs will be tailored for different audiences, from technical teams requiring raw data sets to policymakers needing high-level summaries. All reporting will strictly adhere to international statistical standards while remaining culturally context-aware for</w:t>
      </w:r>
      <w:r>
        <w:t xml:space="preserve"> </w:t>
      </w:r>
      <w:r>
        <w:rPr>
          <w:bCs/>
          <w:b/>
        </w:rPr>
        <w:t xml:space="preserve">Sudan Khartoum</w:t>
      </w:r>
      <w:r>
        <w:t xml:space="preserve">.</w:t>
      </w:r>
      <w:r>
        <w:br/>
      </w:r>
      <w:r>
        <w:br/>
      </w:r>
    </w:p>
    <w:bookmarkEnd w:id="25"/>
    <w:bookmarkEnd w:id="26"/>
    <w:bookmarkStart w:id="27" w:name="challenges-and-risk-mitigation"/>
    <w:p>
      <w:pPr>
        <w:pStyle w:val="Heading2"/>
      </w:pPr>
      <w:r>
        <w:t xml:space="preserve">5. Challenges and Risk Mitigation</w:t>
      </w:r>
    </w:p>
    <w:p>
      <w:pPr>
        <w:pStyle w:val="FirstParagraph"/>
      </w:pPr>
      <w:r>
        <w:br/>
      </w:r>
      <w:r>
        <w:t xml:space="preserve">Operating a rigorous statistical program in</w:t>
      </w:r>
      <w:r>
        <w:t xml:space="preserve"> </w:t>
      </w:r>
      <w:r>
        <w:rPr>
          <w:bCs/>
          <w:b/>
        </w:rPr>
        <w:t xml:space="preserve">Sudan Khartoum</w:t>
      </w:r>
      <w:r>
        <w:t xml:space="preserve"> </w:t>
      </w:r>
      <w:r>
        <w:t xml:space="preserve">comes with inherent risks. The most significant challenge is data accessibility in certain zones due to logistical constraints. To mitigate this, the</w:t>
      </w:r>
      <w:r>
        <w:t xml:space="preserve"> </w:t>
      </w:r>
      <w:r>
        <w:rPr>
          <w:bCs/>
          <w:b/>
        </w:rPr>
        <w:t xml:space="preserve">Statistician</w:t>
      </w:r>
      <w:r>
        <w:t xml:space="preserve"> </w:t>
      </w:r>
      <w:r>
        <w:t xml:space="preserve">will utilize mobile data collection technologies that allow for offline entry and later synchronization. Furthermore, trust-building with local communities is vital; the</w:t>
      </w:r>
      <w:r>
        <w:t xml:space="preserve"> </w:t>
      </w:r>
      <w:r>
        <w:rPr>
          <w:bCs/>
          <w:b/>
        </w:rPr>
        <w:t xml:space="preserve">Statistician</w:t>
      </w:r>
      <w:r>
        <w:t xml:space="preserve"> </w:t>
      </w:r>
      <w:r>
        <w:t xml:space="preserve">must ensure that all data collection processes are transparent and respectful of local privacy norms.</w:t>
      </w:r>
      <w:r>
        <w:br/>
      </w:r>
      <w:r>
        <w:br/>
      </w:r>
      <w:r>
        <w:t xml:space="preserve">Another risk is the potential for interpretation bias. To counter this, all analytical models will undergo peer review by external experts before final publication. This ensures that the statistical conclusions drawn regarding</w:t>
      </w:r>
      <w:r>
        <w:t xml:space="preserve"> </w:t>
      </w:r>
      <w:r>
        <w:rPr>
          <w:bCs/>
          <w:b/>
        </w:rPr>
        <w:t xml:space="preserve">Sudan Khartoum</w:t>
      </w:r>
      <w:r>
        <w:t xml:space="preserve">'s development trajectory are objective and scientifically sound.</w:t>
      </w:r>
      <w:r>
        <w:br/>
      </w:r>
      <w:r>
        <w:br/>
      </w:r>
    </w:p>
    <w:bookmarkEnd w:id="27"/>
    <w:bookmarkStart w:id="28" w:name="expected-outcomes-and-impact"/>
    <w:p>
      <w:pPr>
        <w:pStyle w:val="Heading2"/>
      </w:pPr>
      <w:r>
        <w:t xml:space="preserve">6. Expected Outcomes and Impact</w:t>
      </w:r>
    </w:p>
    <w:p>
      <w:pPr>
        <w:pStyle w:val="FirstParagraph"/>
      </w:pPr>
      <w:r>
        <w:br/>
      </w:r>
      <w:r>
        <w:t xml:space="preserve">The successful implementation of this project is expected to yield several tangible outcomes for</w:t>
      </w:r>
      <w:r>
        <w:t xml:space="preserve"> </w:t>
      </w:r>
      <w:r>
        <w:rPr>
          <w:bCs/>
          <w:b/>
        </w:rPr>
        <w:t xml:space="preserve">Sudan Khartoum</w:t>
      </w:r>
      <w:r>
        <w:t xml:space="preserve">. Firstly, there will be a marked improvement in the accuracy of humanitarian aid distribution, ensuring that resources reach the most vulnerable populations based on empirical evidence rather than estimation. Secondly, local policymakers will gain a deeper understanding of urban stressors through predictive analytics.</w:t>
      </w:r>
      <w:r>
        <w:br/>
      </w:r>
      <w:r>
        <w:br/>
      </w:r>
      <w:r>
        <w:t xml:space="preserve">Furthermore, the presence of a dedicated</w:t>
      </w:r>
      <w:r>
        <w:t xml:space="preserve"> </w:t>
      </w:r>
      <w:r>
        <w:rPr>
          <w:bCs/>
          <w:b/>
        </w:rPr>
        <w:t xml:space="preserve">Statistician</w:t>
      </w:r>
      <w:r>
        <w:t xml:space="preserve"> </w:t>
      </w:r>
      <w:r>
        <w:t xml:space="preserve">serves as a symbol of commitment to scientific rigor and transparency in development work. This enhances the credibility of projects operating in</w:t>
      </w:r>
      <w:r>
        <w:t xml:space="preserve"> </w:t>
      </w:r>
      <w:r>
        <w:rPr>
          <w:bCs/>
          <w:b/>
        </w:rPr>
        <w:t xml:space="preserve">Sudan Khartoum</w:t>
      </w:r>
      <w:r>
        <w:t xml:space="preserve">, potentially attracting further investment and partnership opportunities. Over time, the capacity building initiatives led by the statistician will create a self-sustaining ecosystem of data literacy within the city.</w:t>
      </w:r>
      <w:r>
        <w:br/>
      </w:r>
      <w:r>
        <w:br/>
      </w:r>
    </w:p>
    <w:bookmarkEnd w:id="28"/>
    <w:bookmarkStart w:id="29" w:name="budget-and-resource-allocation"/>
    <w:p>
      <w:pPr>
        <w:pStyle w:val="Heading2"/>
      </w:pPr>
      <w:r>
        <w:t xml:space="preserve">7. Budget and Resource Allocation</w:t>
      </w:r>
    </w:p>
    <w:p>
      <w:pPr>
        <w:pStyle w:val="FirstParagraph"/>
      </w:pPr>
      <w:r>
        <w:br/>
      </w:r>
      <w:r>
        <w:t xml:space="preserve">The budget for this project prioritizes high-end computational resources and software licenses necessary for complex statistical modeling. A significant portion is also allocated to fieldwork logistics, enabling the</w:t>
      </w:r>
      <w:r>
        <w:t xml:space="preserve"> </w:t>
      </w:r>
      <w:r>
        <w:rPr>
          <w:bCs/>
          <w:b/>
        </w:rPr>
        <w:t xml:space="preserve">Statistician</w:t>
      </w:r>
      <w:r>
        <w:t xml:space="preserve"> </w:t>
      </w:r>
      <w:r>
        <w:t xml:space="preserve">to conduct on-the-ground verification in</w:t>
      </w:r>
      <w:r>
        <w:t xml:space="preserve"> </w:t>
      </w:r>
      <w:r>
        <w:rPr>
          <w:bCs/>
          <w:b/>
        </w:rPr>
        <w:t xml:space="preserve">Sudan Khartoum</w:t>
      </w:r>
      <w:r>
        <w:t xml:space="preserve">. Training workshops for local staff are funded separately to ensure long-term sustainability. Detailed financial breakdowns are available in Appendix A (referenced herein).</w:t>
      </w:r>
      <w:r>
        <w:br/>
      </w:r>
      <w:r>
        <w:br/>
      </w:r>
    </w:p>
    <w:bookmarkEnd w:id="29"/>
    <w:bookmarkStart w:id="30" w:name="conclusion"/>
    <w:p>
      <w:pPr>
        <w:pStyle w:val="Heading2"/>
      </w:pPr>
      <w:r>
        <w:t xml:space="preserve">8. Conclusion</w:t>
      </w:r>
    </w:p>
    <w:p>
      <w:pPr>
        <w:pStyle w:val="FirstParagraph"/>
      </w:pPr>
      <w:r>
        <w:br/>
      </w:r>
      <w:r>
        <w:t xml:space="preserve">In conclusion, the integration of a specialized</w:t>
      </w:r>
      <w:r>
        <w:t xml:space="preserve"> </w:t>
      </w:r>
      <w:r>
        <w:rPr>
          <w:bCs/>
          <w:b/>
        </w:rPr>
        <w:t xml:space="preserve">Statistician</w:t>
      </w:r>
      <w:r>
        <w:t xml:space="preserve"> </w:t>
      </w:r>
      <w:r>
        <w:t xml:space="preserve">is a pivotal step forward for development initiatives in</w:t>
      </w:r>
      <w:r>
        <w:t xml:space="preserve"> </w:t>
      </w:r>
      <w:r>
        <w:rPr>
          <w:bCs/>
          <w:b/>
        </w:rPr>
        <w:t xml:space="preserve">Sudan Khartoum</w:t>
      </w:r>
      <w:r>
        <w:t xml:space="preserve">. By transforming raw data into meaningful insights, this role will empower stakeholders to make informed decisions that directly impact the quality of life for residents. The project report demonstrates that with proper methodological rigor and local context awareness, statistical analysis can become a cornerstone of stability and growth in the capital. We recommend immediate approval of the budget and recruitment process to ensure timely deployment of these critical analytical services.</w:t>
      </w:r>
      <w:r>
        <w:br/>
      </w:r>
      <w:r>
        <w:br/>
      </w:r>
    </w:p>
    <w:bookmarkEnd w:id="30"/>
    <w:bookmarkStart w:id="31" w:name="recommendations"/>
    <w:p>
      <w:pPr>
        <w:pStyle w:val="Heading2"/>
      </w:pPr>
      <w:r>
        <w:t xml:space="preserve">9. Recommendations</w:t>
      </w:r>
    </w:p>
    <w:p>
      <w:pPr>
        <w:pStyle w:val="FirstParagraph"/>
      </w:pPr>
      <w:r>
        <w:br/>
      </w:r>
      <w:r>
        <w:t xml:space="preserve">1. Immediately initiate the recruitment process for a senior</w:t>
      </w:r>
      <w:r>
        <w:t xml:space="preserve"> </w:t>
      </w:r>
      <w:r>
        <w:rPr>
          <w:bCs/>
          <w:b/>
        </w:rPr>
        <w:t xml:space="preserve">Statistician</w:t>
      </w:r>
      <w:r>
        <w:t xml:space="preserve"> </w:t>
      </w:r>
      <w:r>
        <w:t xml:space="preserve">with experience in humanitarian or urban data analysis.</w:t>
      </w:r>
      <w:r>
        <w:br/>
      </w:r>
      <w:r>
        <w:t xml:space="preserve">2. Establish a dedicated data center infrastructure in</w:t>
      </w:r>
      <w:r>
        <w:t xml:space="preserve"> </w:t>
      </w:r>
      <w:r>
        <w:rPr>
          <w:bCs/>
          <w:b/>
        </w:rPr>
        <w:t xml:space="preserve">Sudan Khartoum</w:t>
      </w:r>
      <w:r>
        <w:t xml:space="preserve"> </w:t>
      </w:r>
      <w:r>
        <w:t xml:space="preserve">to support the statistical operations.</w:t>
      </w:r>
      <w:r>
        <w:br/>
      </w:r>
      <w:r>
        <w:t xml:space="preserve">3. Form an advisory board comprising local academic experts from Khartoum universities to validate the statistical methodologies used by the hired</w:t>
      </w:r>
      <w:r>
        <w:t xml:space="preserve"> </w:t>
      </w:r>
      <w:r>
        <w:rPr>
          <w:bCs/>
          <w:b/>
        </w:rPr>
        <w:t xml:space="preserve">Statistician</w:t>
      </w:r>
      <w:r>
        <w:t xml:space="preserve">.</w:t>
      </w:r>
      <w:r>
        <w:br/>
      </w:r>
      <w:r>
        <w:br/>
      </w:r>
    </w:p>
    <w:p>
      <w:pPr>
        <w:pStyle w:val="BodyText"/>
      </w:pPr>
      <w:r>
        <w:t xml:space="preserve">End of Project Report regarding Statistician Role in Sudan Khartoum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Statistical Data Collection and Analysis Initiative in Sudan Khartoum</dc:title>
  <dc:creator/>
  <dc:language>en</dc:language>
  <cp:keywords/>
  <dcterms:created xsi:type="dcterms:W3CDTF">2026-07-29T15:25:11Z</dcterms:created>
  <dcterms:modified xsi:type="dcterms:W3CDTF">2026-07-29T15:25:11Z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