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Statistician</w:t>
      </w:r>
      <w:r>
        <w:t xml:space="preserve"> </w:t>
      </w:r>
      <w:r>
        <w:t xml:space="preserve">Role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6" w:name="X85f1421b7ee2365b67e1e6e05e4964b776f0d03"/>
    <w:p>
      <w:pPr>
        <w:pStyle w:val="Heading1"/>
      </w:pPr>
      <w:r>
        <w:t xml:space="preserve">Project Report: The Strategic Role of a Statistician in Tanzania Dar es Salaam</w:t>
      </w:r>
    </w:p>
    <w:p>
      <w:pPr>
        <w:pStyle w:val="FirstParagraph"/>
      </w:pPr>
      <w:r>
        <w:rPr>
          <w:bCs/>
          <w:b/>
        </w:rPr>
        <w:t xml:space="preserve">Date:</w:t>
      </w:r>
      <w:r>
        <w:t xml:space="preserve"> </w:t>
      </w:r>
      <w:r>
        <w:t xml:space="preserve">October 26, 2023</w:t>
      </w:r>
      <w:r>
        <w:br/>
      </w:r>
      <w:r>
        <w:rPr>
          <w:bCs/>
          <w:b/>
        </w:rPr>
        <w:t xml:space="preserve">Location:</w:t>
      </w:r>
      <w:r>
        <w:t xml:space="preserve">Dar es Salaam,Tanzania</w:t>
      </w:r>
      <w:r>
        <w:br/>
      </w:r>
      <w:r>
        <w:rPr>
          <w:bCs/>
          <w:b/>
        </w:rPr>
        <w:t xml:space="preserve">Subject:</w:t>
      </w:r>
      <w:r>
        <w:t xml:space="preserve">Economic and Social Data Analysis Framework</w:t>
      </w:r>
    </w:p>
    <w:p>
      <w:pPr>
        <w:pStyle w:val="BodyText"/>
      </w:pPr>
      <w:r>
        <w:t xml:space="preserve">The rapid urbanization of</w:t>
      </w:r>
      <w:r>
        <w:t xml:space="preserve"> </w:t>
      </w:r>
      <w:r>
        <w:rPr>
          <w:iCs/>
          <w:i/>
        </w:rPr>
        <w:t xml:space="preserve">Tanzania Dar es Salaam</w:t>
      </w:r>
      <w:r>
        <w:t xml:space="preserve">, coupled with its status as the economic hub of the nation, has created an unprecedented demand for data-driven decision-making. In this context, the role of a</w:t>
      </w:r>
      <w:r>
        <w:t xml:space="preserve"> </w:t>
      </w:r>
      <w:r>
        <w:rPr>
          <w:bCs/>
          <w:b/>
        </w:rPr>
        <w:t xml:space="preserve">Statistician</w:t>
      </w:r>
      <w:r>
        <w:t xml:space="preserve"> </w:t>
      </w:r>
      <w:r>
        <w:t xml:space="preserve">has evolved from a supportive administrative function to a critical strategic asset. This Project Report outlines the necessity, responsibilities, and expected outcomes of integrating professional statistical expertise into the developmental frameworks of</w:t>
      </w:r>
      <w:r>
        <w:t xml:space="preserve"> </w:t>
      </w:r>
      <w:r>
        <w:rPr>
          <w:iCs/>
          <w:i/>
        </w:rPr>
        <w:t xml:space="preserve">Tanzania Dar es Salaam</w:t>
      </w:r>
      <w:r>
        <w:t xml:space="preserve">. As the city continues to expand its infrastructure, healthcare systems, and educational institutions, precise data collection and analysis are paramount for sustainable growth.</w:t>
      </w:r>
    </w:p>
    <w:bookmarkStart w:id="20" w:name="introduction"/>
    <w:p>
      <w:pPr>
        <w:pStyle w:val="Heading2"/>
      </w:pPr>
      <w:r>
        <w:t xml:space="preserve">1. Introduction</w:t>
      </w:r>
    </w:p>
    <w:p>
      <w:pPr>
        <w:pStyle w:val="FirstParagraph"/>
      </w:pPr>
      <w:r>
        <w:rPr>
          <w:bCs/>
          <w:b/>
        </w:rPr>
        <w:t xml:space="preserve">Dar es Salaam</w:t>
      </w:r>
      <w:r>
        <w:t xml:space="preserve"> </w:t>
      </w:r>
      <w:r>
        <w:t xml:space="preserve">is not merely a geographic location; it is a dynamic engine of commerce and culture in East Africa. However, with great momentum comes complex challenges. Issues ranging from traffic congestion and waste management to public health crises require nuanced understanding that can only be provided through rigorous statistical analysis. This report proposes the establishment of a dedicated</w:t>
      </w:r>
      <w:r>
        <w:t xml:space="preserve"> </w:t>
      </w:r>
      <w:r>
        <w:rPr>
          <w:bCs/>
          <w:b/>
        </w:rPr>
        <w:t xml:space="preserve">Statistician</w:t>
      </w:r>
      <w:r>
        <w:t xml:space="preserve"> </w:t>
      </w:r>
      <w:r>
        <w:t xml:space="preserve">role within the municipal planning and development committees of</w:t>
      </w:r>
      <w:r>
        <w:t xml:space="preserve"> </w:t>
      </w:r>
      <w:r>
        <w:rPr>
          <w:iCs/>
          <w:i/>
        </w:rPr>
        <w:t xml:space="preserve">Tanzania Dar es Salaam</w:t>
      </w:r>
      <w:r>
        <w:t xml:space="preserve">. The primary objective is to leverage data science to enhance policy formulation, resource allocation, and public service delivery.</w:t>
      </w:r>
    </w:p>
    <w:bookmarkEnd w:id="20"/>
    <w:bookmarkStart w:id="21" w:name="X49fb57fda9c3318630fd9ab68f6b190b81e3134"/>
    <w:p>
      <w:pPr>
        <w:pStyle w:val="Heading2"/>
      </w:pPr>
      <w:r>
        <w:t xml:space="preserve">2. Contextual Background: The Data Landscape in Tanzania Dar es Salaam</w:t>
      </w:r>
    </w:p>
    <w:p>
      <w:pPr>
        <w:pStyle w:val="FirstParagraph"/>
      </w:pPr>
      <w:r>
        <w:t xml:space="preserve">Historically, data collection in</w:t>
      </w:r>
      <w:r>
        <w:t xml:space="preserve"> </w:t>
      </w:r>
      <w:r>
        <w:rPr>
          <w:iCs/>
          <w:i/>
        </w:rPr>
        <w:t xml:space="preserve">Tanzania Dar es Salaam</w:t>
      </w:r>
      <w:r>
        <w:t xml:space="preserve"> </w:t>
      </w:r>
      <w:r>
        <w:t xml:space="preserve">has been fragmented across various ministries and local government authorities. This siloed approach often leads to discrepancies in data regarding population density, economic output, and social indicators. The introduction of a specialized</w:t>
      </w:r>
      <w:r>
        <w:t xml:space="preserve"> </w:t>
      </w:r>
      <w:r>
        <w:rPr>
          <w:bCs/>
          <w:b/>
        </w:rPr>
        <w:t xml:space="preserve">Statistician</w:t>
      </w:r>
      <w:r>
        <w:t xml:space="preserve"> </w:t>
      </w:r>
      <w:r>
        <w:t xml:space="preserve">is designed to bridge these gaps. By centralizing data analysis efforts, the city can move towards a unified digital infrastructure that provides real-time insights into urban dynamics.</w:t>
      </w:r>
    </w:p>
    <w:p>
      <w:pPr>
        <w:pStyle w:val="BodyText"/>
      </w:pPr>
      <w:r>
        <w:t xml:space="preserve">Furthermore, the government of Tanzania has increasingly emphasized evidence-based policy making in its Vision 2025 and subsequent development frameworks. A dedicated</w:t>
      </w:r>
      <w:r>
        <w:t xml:space="preserve"> </w:t>
      </w:r>
      <w:r>
        <w:rPr>
          <w:bCs/>
          <w:b/>
        </w:rPr>
        <w:t xml:space="preserve">Statistician</w:t>
      </w:r>
      <w:r>
        <w:t xml:space="preserve"> </w:t>
      </w:r>
      <w:r>
        <w:t xml:space="preserve">ensures that</w:t>
      </w:r>
      <w:r>
        <w:t xml:space="preserve"> </w:t>
      </w:r>
      <w:r>
        <w:rPr>
          <w:iCs/>
          <w:i/>
        </w:rPr>
        <w:t xml:space="preserve">Tanzania Dar es Salaam</w:t>
      </w:r>
      <w:r>
        <w:t xml:space="preserve"> </w:t>
      </w:r>
      <w:r>
        <w:t xml:space="preserve">aligns with these national goals by providing accurate benchmarks and progress reports. Without such expertise, the city risks implementing policies based on anecdotal evidence rather than empirical data, which can lead to inefficient resource utilization.</w:t>
      </w:r>
    </w:p>
    <w:bookmarkEnd w:id="21"/>
    <w:bookmarkStart w:id="22" w:name="key-responsibilities-of-the-statistician"/>
    <w:p>
      <w:pPr>
        <w:pStyle w:val="Heading2"/>
      </w:pPr>
      <w:r>
        <w:t xml:space="preserve">3. Key Responsibilities of the Statistician</w:t>
      </w:r>
    </w:p>
    <w:p>
      <w:pPr>
        <w:pStyle w:val="FirstParagraph"/>
      </w:pPr>
      <w:r>
        <w:t xml:space="preserve">The proposed role of the</w:t>
      </w:r>
      <w:r>
        <w:t xml:space="preserve"> </w:t>
      </w:r>
      <w:r>
        <w:rPr>
          <w:bCs/>
          <w:b/>
        </w:rPr>
        <w:t xml:space="preserve">Statistician</w:t>
      </w:r>
      <w:r>
        <w:t xml:space="preserve"> </w:t>
      </w:r>
      <w:r>
        <w:t xml:space="preserve">in</w:t>
      </w:r>
      <w:r>
        <w:t xml:space="preserve"> </w:t>
      </w:r>
      <w:r>
        <w:rPr>
          <w:iCs/>
          <w:i/>
        </w:rPr>
        <w:t xml:space="preserve">Tanzania Dar es Salaam</w:t>
      </w:r>
      <w:r>
        <w:t xml:space="preserve"> </w:t>
      </w:r>
      <w:r>
        <w:t xml:space="preserve">encompasses a wide range of technical and strategic responsibilities. First and foremost, the statistician will oversee the design and implementation of survey methodologies. This includes household censuses, economic surveys, and health assessments specific to various municipalities within</w:t>
      </w:r>
      <w:r>
        <w:t xml:space="preserve"> </w:t>
      </w:r>
      <w:r>
        <w:rPr>
          <w:iCs/>
          <w:i/>
        </w:rPr>
        <w:t xml:space="preserve">Dar es Salaam</w:t>
      </w:r>
      <w:r>
        <w:t xml:space="preserve">. Accuracy in these initial stages is crucial for the validity of subsequent analyses.</w:t>
      </w:r>
    </w:p>
    <w:p>
      <w:pPr>
        <w:pStyle w:val="BodyText"/>
      </w:pPr>
      <w:r>
        <w:t xml:space="preserve">Secondly, the</w:t>
      </w:r>
      <w:r>
        <w:t xml:space="preserve"> </w:t>
      </w:r>
      <w:r>
        <w:rPr>
          <w:bCs/>
          <w:b/>
        </w:rPr>
        <w:t xml:space="preserve">Statistician</w:t>
      </w:r>
      <w:r>
        <w:t xml:space="preserve"> </w:t>
      </w:r>
      <w:r>
        <w:t xml:space="preserve">will be responsible for data cleaning and management. In an era of big data, ensuring that information from diverse sources—such as mobile money transactions, traffic sensors, and hospital records—is standardized and secure is vital. The statistician will work closely with IT departments in</w:t>
      </w:r>
      <w:r>
        <w:t xml:space="preserve"> </w:t>
      </w:r>
      <w:r>
        <w:rPr>
          <w:iCs/>
          <w:i/>
        </w:rPr>
        <w:t xml:space="preserve">Tanzania Dar es Salaam</w:t>
      </w:r>
      <w:r>
        <w:t xml:space="preserve"> </w:t>
      </w:r>
      <w:r>
        <w:t xml:space="preserve">to establish robust databases that are accessible to authorized policymakers.</w:t>
      </w:r>
    </w:p>
    <w:p>
      <w:pPr>
        <w:pStyle w:val="BodyText"/>
      </w:pPr>
      <w:r>
        <w:t xml:space="preserve">Thirdly, advanced predictive modeling will be a core function. Using historical data, the</w:t>
      </w:r>
      <w:r>
        <w:t xml:space="preserve"> </w:t>
      </w:r>
      <w:r>
        <w:rPr>
          <w:bCs/>
          <w:b/>
        </w:rPr>
        <w:t xml:space="preserve">Statistician</w:t>
      </w:r>
      <w:r>
        <w:t xml:space="preserve"> </w:t>
      </w:r>
      <w:r>
        <w:t xml:space="preserve">can forecast trends related to housing demand, infectious disease outbreaks, and economic fluctuations. For instance, predicting population shifts in rapidly developing areas like Kigamboni can help urban planners anticipate infrastructure needs years in advance.</w:t>
      </w:r>
    </w:p>
    <w:bookmarkEnd w:id="22"/>
    <w:bookmarkStart w:id="23" w:name="expected-outcomes-and-impact"/>
    <w:p>
      <w:pPr>
        <w:pStyle w:val="Heading2"/>
      </w:pPr>
      <w:r>
        <w:t xml:space="preserve">4. Expected Outcomes and Impact</w:t>
      </w:r>
    </w:p>
    <w:p>
      <w:pPr>
        <w:pStyle w:val="FirstParagraph"/>
      </w:pPr>
      <w:r>
        <w:t xml:space="preserve">The integration of professional statistical analysis into the governance of</w:t>
      </w:r>
      <w:r>
        <w:t xml:space="preserve"> </w:t>
      </w:r>
      <w:r>
        <w:rPr>
          <w:iCs/>
          <w:i/>
        </w:rPr>
        <w:t xml:space="preserve">Tanzania Dar es Salaam</w:t>
      </w:r>
      <w:r>
        <w:t xml:space="preserve"> </w:t>
      </w:r>
      <w:r>
        <w:t xml:space="preserve">is expected to yield significant benefits. One immediate outcome will be improved budget efficiency. By identifying which sectors require urgent investment based on data rather than political favoritism, the city can maximize the impact of public funds. For example, if data reveals a higher prevalence of waterborne diseases in specific wards, resources can be directed accordingly to improve sanitation infrastructure.</w:t>
      </w:r>
    </w:p>
    <w:p>
      <w:pPr>
        <w:pStyle w:val="BodyText"/>
      </w:pPr>
      <w:r>
        <w:t xml:space="preserve">Additionally, transparency and accountability will increase. When a</w:t>
      </w:r>
      <w:r>
        <w:t xml:space="preserve"> </w:t>
      </w:r>
      <w:r>
        <w:rPr>
          <w:bCs/>
          <w:b/>
        </w:rPr>
        <w:t xml:space="preserve">Statistician</w:t>
      </w:r>
      <w:r>
        <w:t xml:space="preserve"> </w:t>
      </w:r>
      <w:r>
        <w:t xml:space="preserve">provides clear, verifiable data on project outcomes, it builds trust between the government and the citizens of</w:t>
      </w:r>
      <w:r>
        <w:t xml:space="preserve"> </w:t>
      </w:r>
      <w:r>
        <w:rPr>
          <w:iCs/>
          <w:i/>
        </w:rPr>
        <w:t xml:space="preserve">Tanzania Dar es Salaam</w:t>
      </w:r>
      <w:r>
        <w:t xml:space="preserve">. Citizens are more likely to engage with civic initiatives when they see that decisions are grounded in objective reality.</w:t>
      </w:r>
    </w:p>
    <w:bookmarkEnd w:id="23"/>
    <w:bookmarkStart w:id="24" w:name="challenges-and-mitigation-strategies"/>
    <w:p>
      <w:pPr>
        <w:pStyle w:val="Heading2"/>
      </w:pPr>
      <w:r>
        <w:t xml:space="preserve">5. Challenges and Mitigation Strategies</w:t>
      </w:r>
    </w:p>
    <w:p>
      <w:pPr>
        <w:pStyle w:val="FirstParagraph"/>
      </w:pPr>
      <w:r>
        <w:t xml:space="preserve">Despite the clear benefits, there are challenges to be addressed. Data privacy is a significant concern. The</w:t>
      </w:r>
      <w:r>
        <w:t xml:space="preserve"> </w:t>
      </w:r>
      <w:r>
        <w:rPr>
          <w:bCs/>
          <w:b/>
        </w:rPr>
        <w:t xml:space="preserve">Statistician</w:t>
      </w:r>
      <w:r>
        <w:t xml:space="preserve"> </w:t>
      </w:r>
      <w:r>
        <w:t xml:space="preserve">must adhere to strict ethical guidelines and legal frameworks to protect the identity of individuals in</w:t>
      </w:r>
      <w:r>
        <w:t xml:space="preserve"> </w:t>
      </w:r>
      <w:r>
        <w:rPr>
          <w:iCs/>
          <w:i/>
        </w:rPr>
        <w:t xml:space="preserve">Tanzania Dar es Salaam</w:t>
      </w:r>
      <w:r>
        <w:t xml:space="preserve">. Training programs for data protection will be essential.</w:t>
      </w:r>
    </w:p>
    <w:p>
      <w:pPr>
        <w:pStyle w:val="BodyText"/>
      </w:pPr>
      <w:r>
        <w:t xml:space="preserve">Another challenge is the capacity building of local staff. While a senior</w:t>
      </w:r>
      <w:r>
        <w:t xml:space="preserve"> </w:t>
      </w:r>
      <w:r>
        <w:rPr>
          <w:bCs/>
          <w:b/>
        </w:rPr>
        <w:t xml:space="preserve">Statistician</w:t>
      </w:r>
      <w:r>
        <w:t xml:space="preserve"> </w:t>
      </w:r>
      <w:r>
        <w:t xml:space="preserve">provides high-level analysis, there must be a pipeline of junior analysts and data clerks within the city administration. Therefore, part of this project includes mentorship and training components to ensure sustainability.</w:t>
      </w:r>
    </w:p>
    <w:bookmarkEnd w:id="24"/>
    <w:bookmarkStart w:id="25" w:name="conclusion"/>
    <w:p>
      <w:pPr>
        <w:pStyle w:val="Heading2"/>
      </w:pPr>
      <w:r>
        <w:t xml:space="preserve">6. Conclusion</w:t>
      </w:r>
    </w:p>
    <w:p>
      <w:pPr>
        <w:pStyle w:val="FirstParagraph"/>
      </w:pPr>
      <w:r>
        <w:t xml:space="preserve">In conclusion, the appointment and empowerment of a</w:t>
      </w:r>
      <w:r>
        <w:t xml:space="preserve"> </w:t>
      </w:r>
      <w:r>
        <w:rPr>
          <w:bCs/>
          <w:b/>
        </w:rPr>
        <w:t xml:space="preserve">Statistician</w:t>
      </w:r>
      <w:r>
        <w:t xml:space="preserve"> </w:t>
      </w:r>
      <w:r>
        <w:t xml:space="preserve">is not just an administrative upgrade but a fundamental requirement for the modernization of</w:t>
      </w:r>
      <w:r>
        <w:t xml:space="preserve"> </w:t>
      </w:r>
      <w:r>
        <w:rPr>
          <w:iCs/>
          <w:i/>
        </w:rPr>
        <w:t xml:space="preserve">Tanzania Dar es Salaam</w:t>
      </w:r>
      <w:r>
        <w:t xml:space="preserve">. As the city faces complex developmental hurdles, data serves as the compass guiding its future. By adopting a rigorous statistical approach, policymakers in</w:t>
      </w:r>
      <w:r>
        <w:t xml:space="preserve"> </w:t>
      </w:r>
      <w:r>
        <w:rPr>
          <w:iCs/>
          <w:i/>
        </w:rPr>
        <w:t xml:space="preserve">Tanzania Dar es Salaam</w:t>
      </w:r>
      <w:r>
        <w:t xml:space="preserve"> </w:t>
      </w:r>
      <w:r>
        <w:t xml:space="preserve">can ensure that their strategies are effective, inclusive, and sustainable. This project report strongly advocates for the immediate implementation of this role to secure a data-driven future for one of Africa’s most vibrant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Statistician Role in Tanzania Dar es Salaam</dc:title>
  <dc:creator/>
  <dc:language>en</dc:language>
  <cp:keywords/>
  <dcterms:created xsi:type="dcterms:W3CDTF">2026-07-29T11:50:48Z</dcterms:created>
  <dcterms:modified xsi:type="dcterms:W3CDTF">2026-07-29T11:50:48Z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