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Capacity</w:t>
      </w:r>
      <w:r>
        <w:t xml:space="preserve"> </w:t>
      </w:r>
      <w:r>
        <w:t xml:space="preserve">Building</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f0db94e03f75f0ac4f05525915f51a287811baf"/>
    <w:p>
      <w:pPr>
        <w:pStyle w:val="Heading1"/>
      </w:pPr>
      <w:r>
        <w:t xml:space="preserve">Project Report Strategic Integration of Specialist Surgeon Services in DR Congo Kinshasa</w:t>
      </w:r>
    </w:p>
    <w:p>
      <w:pPr>
        <w:pStyle w:val="FirstParagraph"/>
      </w:pPr>
      <w:r>
        <w:rPr>
          <w:bCs/>
          <w:b/>
        </w:rPr>
        <w:t xml:space="preserve">Date:</w:t>
      </w:r>
    </w:p>
    <w:p>
      <w:pPr>
        <w:pStyle w:val="BodyText"/>
      </w:pPr>
      <w:r>
        <w:rPr>
          <w:bCs/>
          <w:b/>
        </w:rPr>
        <w:t xml:space="preserve">OCTOBER 26, 2023</w:t>
      </w:r>
    </w:p>
    <w:p>
      <w:r>
        <w:pict>
          <v:rect style="width:0;height:1.5pt" o:hralign="center" o:hrstd="t" o:hr="t"/>
        </w:pict>
      </w:r>
    </w:p>
    <w:bookmarkStart w:id="20" w:name="executive-summary"/>
    <w:p>
      <w:pPr>
        <w:pStyle w:val="Heading2"/>
      </w:pPr>
      <w:r>
        <w:t xml:space="preserve">Executive Summary</w:t>
      </w:r>
    </w:p>
    <w:p>
      <w:pPr>
        <w:pStyle w:val="FirstParagraph"/>
      </w:pPr>
      <w:r>
        <w:t xml:space="preserve">This Project Report outlines the critical need for the deployment and integration of highly skilled Specialist Surgeon teams within the Democratic Republic of Congo (DRC), specifically targeting Kinshasa. As one of Africa's most populous nations, DR Congo faces significant challenges in healthcare infrastructure, particularly regarding surgical access and quality. Kinshasa, as the capital city, serves as both a hub for national policy and a microcosm of the broader systemic issues affecting rural and urban populations alike. This document details the rationale for introducing specialized surgeon-led initiatives aimed at reducing maternal mortality, treating traumatic injuries from road accidents, addressing congenital anomalies in children, and managing complex oncological cases. By focusing on Kinshasa as the primary operational theater, this project aims to establish a sustainable model of surgical care that can eventually be replicated across other provinces of DR Congo.</w:t>
      </w:r>
    </w:p>
    <w:bookmarkEnd w:id="20"/>
    <w:bookmarkStart w:id="21" w:name="introduction-and-contextual-background"/>
    <w:p>
      <w:pPr>
        <w:pStyle w:val="Heading2"/>
      </w:pPr>
      <w:r>
        <w:t xml:space="preserve">1. Introduction and Contextual Background</w:t>
      </w:r>
    </w:p>
    <w:p>
      <w:pPr>
        <w:pStyle w:val="FirstParagraph"/>
      </w:pPr>
      <w:r>
        <w:t xml:space="preserve">The healthcare landscape in the Democratic Republic of Congo (DRC) is characterized by severe resource constraints, a shortage of medical personnel, and inadequate infrastructure. While Kinshasa benefits from having the National General Hospital (Hôpital Général de Référence de Kinshasa), known locally as HGRK or "La Salama," as well as various provincial hospitals, the gap between available surgical expertise and patient need is staggering. The World Health Organization estimates that sub-Saharan Africa has fewer than 0.1 surgeons per 100,00 people, a deficit that DR Congo mirrors or exceeds in many regions.</w:t>
      </w:r>
    </w:p>
    <w:p>
      <w:pPr>
        <w:pStyle w:val="BodyText"/>
      </w:pPr>
      <w:r>
        <w:t xml:space="preserve">In Kinshasa alone, the population exceeds fourteen million inhabitants. The urban density leads to high rates of road traffic accidents due to congested and poorly regulated transport systems. Furthermore, maternal mortality remains alarmingly high because emergency obstetric surgery is not always available or performed with sufficient technical proficiency in lower-level facilities. This Project Report argues that the strategic placement of experienced Surgeon specialists in Kinshasa is not merely an additive service but a foundational necessity for stabilizing the city's health outcomes and serving as a training ground for local medical staff.</w:t>
      </w:r>
    </w:p>
    <w:bookmarkEnd w:id="21"/>
    <w:bookmarkStart w:id="22" w:name="problem-statement-the-surgical-deficit"/>
    <w:p>
      <w:pPr>
        <w:pStyle w:val="Heading2"/>
      </w:pPr>
      <w:r>
        <w:t xml:space="preserve">2. Problem Statement: The Surgical Deficit</w:t>
      </w:r>
    </w:p>
    <w:p>
      <w:pPr>
        <w:pStyle w:val="FirstParagraph"/>
      </w:pPr>
      <w:r>
        <w:t xml:space="preserve">The core problem identified in this report is the critical shortage of qualified Surgeon professionals capable of handling complex, non-routine surgical interventions. While general practitioners exist, they are often overwhelmed and lack the specialized training required for intricate procedures such as neurosurgery, vascular surgery, or advanced cancer resections.</w:t>
      </w:r>
    </w:p>
    <w:p>
      <w:pPr>
        <w:numPr>
          <w:ilvl w:val="0"/>
          <w:numId w:val="1001"/>
        </w:numPr>
        <w:pStyle w:val="Compact"/>
      </w:pPr>
      <w:r>
        <w:rPr>
          <w:bCs/>
          <w:b/>
        </w:rPr>
        <w:t xml:space="preserve">Trauma Care:</w:t>
      </w:r>
      <w:r>
        <w:t xml:space="preserve"> </w:t>
      </w:r>
      <w:r>
        <w:t xml:space="preserve">Kinshasa experiences a high incidence of polytrauma cases. Without immediate access to expert Surgeon intervention, preventable deaths occur due to hemorrhagic shock and untreated internal injuries.</w:t>
      </w:r>
    </w:p>
    <w:p>
      <w:pPr>
        <w:numPr>
          <w:ilvl w:val="0"/>
          <w:numId w:val="1001"/>
        </w:numPr>
        <w:pStyle w:val="Compact"/>
      </w:pPr>
      <w:r>
        <w:rPr>
          <w:bCs/>
          <w:b/>
        </w:rPr>
        <w:t xml:space="preserve">Oncological Surgery:</w:t>
      </w:r>
      <w:r>
        <w:t xml:space="preserve"> </w:t>
      </w:r>
      <w:r>
        <w:t xml:space="preserve">Cancer diagnosis is often delayed until late stages when surgical removal is the only viable option. However, local facilities frequently lack the technical capacity for such extensive surgeries.</w:t>
      </w:r>
    </w:p>
    <w:p>
      <w:pPr>
        <w:numPr>
          <w:ilvl w:val="0"/>
          <w:numId w:val="1001"/>
        </w:numPr>
        <w:pStyle w:val="Compact"/>
      </w:pPr>
      <w:r>
        <w:rPr>
          <w:bCs/>
          <w:b/>
        </w:rPr>
        <w:t xml:space="preserve">Congenital Defects:</w:t>
      </w:r>
      <w:r>
        <w:t xml:space="preserve"> </w:t>
      </w:r>
      <w:r>
        <w:t xml:space="preserve">Many children born with cleft lips, palates, or heart defects do not receive timely correction due to a lack of specialized pediatric surgeons in DR Congo.</w:t>
      </w:r>
    </w:p>
    <w:bookmarkEnd w:id="22"/>
    <w:bookmarkStart w:id="23" w:name="project-objectives-in-kinshasa"/>
    <w:p>
      <w:pPr>
        <w:pStyle w:val="Heading2"/>
      </w:pPr>
      <w:r>
        <w:t xml:space="preserve">3. Project Objectives in Kinshasa</w:t>
      </w:r>
    </w:p>
    <w:p>
      <w:pPr>
        <w:pStyle w:val="FirstParagraph"/>
      </w:pPr>
      <w:r>
        <w:t xml:space="preserve">The primary objective of this initiative is to deploy a dedicated team of Surgeon specialists to key hospitals in Kinshasa, with a focus on capacity building and direct patient care. The specific goals include:</w:t>
      </w:r>
    </w:p>
    <w:p>
      <w:pPr>
        <w:numPr>
          <w:ilvl w:val="0"/>
          <w:numId w:val="1002"/>
        </w:numPr>
        <w:pStyle w:val="Compact"/>
      </w:pPr>
      <w:r>
        <w:rPr>
          <w:bCs/>
          <w:b/>
        </w:rPr>
        <w:t xml:space="preserve">Direct Clinical Service:</w:t>
      </w:r>
      <w:r>
        <w:t xml:space="preserve"> </w:t>
      </w:r>
      <w:r>
        <w:t xml:space="preserve">Performing essential and specialized surgeries that are currently inaccessible or unavailable.</w:t>
      </w:r>
    </w:p>
    <w:p>
      <w:pPr>
        <w:numPr>
          <w:ilvl w:val="0"/>
          <w:numId w:val="1002"/>
        </w:numPr>
        <w:pStyle w:val="Compact"/>
      </w:pPr>
      <w:r>
        <w:rPr>
          <w:bCs/>
          <w:b/>
        </w:rPr>
        <w:t xml:space="preserve">Mentorship and Training:</w:t>
      </w:r>
      <w:r>
        <w:t xml:space="preserve"> </w:t>
      </w:r>
      <w:r>
        <w:t xml:space="preserve">Establishing a "train-the-trainer" model where visiting Surgeon experts mentor Congolese residents, fellows, and junior surgeons. This ensures sustainability beyond the initial project phase.</w:t>
      </w:r>
    </w:p>
    <w:p>
      <w:pPr>
        <w:numPr>
          <w:ilvl w:val="0"/>
          <w:numId w:val="1002"/>
        </w:numPr>
        <w:pStyle w:val="Compact"/>
      </w:pPr>
      <w:r>
        <w:rPr>
          <w:bCs/>
          <w:b/>
        </w:rPr>
        <w:t xml:space="preserve">Surgical Safety Protocols:</w:t>
      </w:r>
      <w:r>
        <w:t xml:space="preserve"> </w:t>
      </w:r>
      <w:r>
        <w:t xml:space="preserve">Implementing international standards for pre-operative assessment, intraoperative monitoring, and post-operative care to reduce morbidity and mortality rates.</w:t>
      </w:r>
    </w:p>
    <w:p>
      <w:pPr>
        <w:numPr>
          <w:ilvl w:val="0"/>
          <w:numId w:val="1002"/>
        </w:numPr>
        <w:pStyle w:val="Compact"/>
      </w:pPr>
      <w:r>
        <w:rPr>
          <w:bCs/>
          <w:b/>
        </w:rPr>
        <w:t xml:space="preserve">Data Collection:</w:t>
      </w:r>
      <w:r>
        <w:t xml:space="preserve"> </w:t>
      </w:r>
      <w:r>
        <w:t xml:space="preserve">Creating a robust database of surgical outcomes in Kinshasa to inform future health policy decisions at the national level.</w:t>
      </w:r>
    </w:p>
    <w:bookmarkEnd w:id="23"/>
    <w:bookmarkStart w:id="27" w:name="implementation-strategy"/>
    <w:p>
      <w:pPr>
        <w:pStyle w:val="Heading2"/>
      </w:pPr>
      <w:r>
        <w:t xml:space="preserve">4. Implementation Strategy</w:t>
      </w:r>
    </w:p>
    <w:p>
      <w:pPr>
        <w:pStyle w:val="FirstParagraph"/>
      </w:pPr>
      <w:r>
        <w:t xml:space="preserve">The implementation of this project will occur in three phases, tailored to the logistical realities of DR Congo Kinshasa.</w:t>
      </w:r>
    </w:p>
    <w:bookmarkStart w:id="24" w:name="Xecfcf2b1a0f37183fe55d62e7c4e0138632ba4c"/>
    <w:p>
      <w:pPr>
        <w:pStyle w:val="Heading3"/>
      </w:pPr>
      <w:r>
        <w:t xml:space="preserve">Phase 1: Assessment and Partnership (Months 1-3)</w:t>
      </w:r>
    </w:p>
    <w:p>
      <w:pPr>
        <w:pStyle w:val="FirstParagraph"/>
      </w:pPr>
      <w:r>
        <w:t xml:space="preserve">In collaboration with the Ministry of Public Health, Hygiene and Prevention of DR Congo, we will conduct a needs assessment at La Salama and selected provincial hospitals. This phase involves identifying specific surgical gaps and establishing formal partnerships with local hospital administrations to ensure seamless integration.</w:t>
      </w:r>
    </w:p>
    <w:bookmarkEnd w:id="24"/>
    <w:bookmarkStart w:id="25" w:name="X1ecac262237fa2827b192aafff05d9b12617031"/>
    <w:p>
      <w:pPr>
        <w:pStyle w:val="Heading3"/>
      </w:pPr>
      <w:r>
        <w:t xml:space="preserve">Phase 2: Deployment and Operation (Months 4-18)</w:t>
      </w:r>
    </w:p>
    <w:p>
      <w:pPr>
        <w:pStyle w:val="FirstParagraph"/>
      </w:pPr>
      <w:r>
        <w:t xml:space="preserve">This core phase involves the physical deployment of Surgeon teams. Rotational shifts will allow for continuous coverage while ensuring team members have adequate rest periods, crucial for maintaining high standards of care in a demanding environment. Simultaneously, structured workshops and operating room mentorships will be held weekly.</w:t>
      </w:r>
    </w:p>
    <w:bookmarkEnd w:id="25"/>
    <w:bookmarkStart w:id="26" w:name="X07908466ef0bdd93436931786c9320ddbae9727"/>
    <w:p>
      <w:pPr>
        <w:pStyle w:val="Heading3"/>
      </w:pPr>
      <w:r>
        <w:t xml:space="preserve">Phase 3: Sustainability and Handover (Months 19-24)</w:t>
      </w:r>
    </w:p>
    <w:p>
      <w:pPr>
        <w:pStyle w:val="FirstParagraph"/>
      </w:pPr>
      <w:r>
        <w:t xml:space="preserve">The final phase focuses on transferring skills to local staff. We aim to certify at least ten local surgeons as independent practitioners capable of handling complex cases without external support. Equipment donation and maintenance training will also be finalized to ensure infrastructure longevity.</w:t>
      </w:r>
    </w:p>
    <w:bookmarkEnd w:id="26"/>
    <w:bookmarkEnd w:id="27"/>
    <w:bookmarkStart w:id="28" w:name="challenges-and-risk-mitigation"/>
    <w:p>
      <w:pPr>
        <w:pStyle w:val="Heading2"/>
      </w:pPr>
      <w:r>
        <w:t xml:space="preserve">5. Challenges and Risk Mitigation</w:t>
      </w:r>
    </w:p>
    <w:p>
      <w:pPr>
        <w:pStyle w:val="FirstParagraph"/>
      </w:pPr>
      <w:r>
        <w:rPr>
          <w:bCs/>
          <w:b/>
        </w:rPr>
        <w:t xml:space="preserve">Infrastuctural Instability:</w:t>
      </w:r>
    </w:p>
    <w:p>
      <w:pPr>
        <w:pStyle w:val="BodyText"/>
      </w:pPr>
      <w:r>
        <w:t xml:space="preserve">Kinshasa faces frequent challenges with electricity supply, which can disrupt surgical procedures using electrically powered equipment.</w:t>
      </w:r>
      <w:r>
        <w:t xml:space="preserve"> </w:t>
      </w:r>
      <w:r>
        <w:rPr>
          <w:iCs/>
          <w:i/>
        </w:rPr>
        <w:t xml:space="preserve">Mitigation:</w:t>
      </w:r>
      <w:r>
        <w:t xml:space="preserve"> </w:t>
      </w:r>
      <w:r>
        <w:t xml:space="preserve">The project will include the installation of backup power generators and solar solutions at key operating theaters.</w:t>
      </w:r>
    </w:p>
    <w:p>
      <w:pPr>
        <w:pStyle w:val="BodyText"/>
      </w:pPr>
      <w:r>
        <w:rPr>
          <w:bCs/>
          <w:b/>
        </w:rPr>
        <w:t xml:space="preserve">Supply Chain Disruptions:</w:t>
      </w:r>
    </w:p>
    <w:p>
      <w:pPr>
        <w:pStyle w:val="BodyText"/>
      </w:pPr>
      <w:r>
        <w:t xml:space="preserve">The availability of sterile instruments and consumable medical supplies (sutures, implants) can be erratic.</w:t>
      </w:r>
      <w:r>
        <w:t xml:space="preserve"> </w:t>
      </w:r>
      <w:r>
        <w:rPr>
          <w:iCs/>
          <w:i/>
        </w:rPr>
        <w:t xml:space="preserve">Mitigation:</w:t>
      </w:r>
      <w:r>
        <w:t xml:space="preserve"> </w:t>
      </w:r>
      <w:r>
        <w:t xml:space="preserve">A dedicated logistics unit will be established to manage inventory, utilizing pre-positioned stockpiles that rotate before expiration.</w:t>
      </w:r>
    </w:p>
    <w:p>
      <w:pPr>
        <w:pStyle w:val="BodyText"/>
      </w:pPr>
      <w:r>
        <w:rPr>
          <w:bCs/>
          <w:b/>
        </w:rPr>
        <w:t xml:space="preserve">Cultural and Language Barriers:</w:t>
      </w:r>
    </w:p>
    <w:p>
      <w:pPr>
        <w:pStyle w:val="BodyText"/>
      </w:pPr>
      <w:r>
        <w:t xml:space="preserve">While French is the official language of DR Congo Kinshasa, ensuring clear communication between international Surgeon teams and local patients or staff is vital.</w:t>
      </w:r>
      <w:r>
        <w:t xml:space="preserve"> </w:t>
      </w:r>
      <w:r>
        <w:rPr>
          <w:iCs/>
          <w:i/>
        </w:rPr>
        <w:t xml:space="preserve">Mitigation:</w:t>
      </w:r>
      <w:r>
        <w:t xml:space="preserve"> </w:t>
      </w:r>
      <w:r>
        <w:t xml:space="preserve">Bilingual medical coordinators will be employed to facilitate communication and cultural sensitivity.</w:t>
      </w:r>
    </w:p>
    <w:bookmarkEnd w:id="28"/>
    <w:bookmarkStart w:id="29" w:name="expected-outcomes-and-impact"/>
    <w:p>
      <w:pPr>
        <w:pStyle w:val="Heading2"/>
      </w:pPr>
      <w:r>
        <w:t xml:space="preserve">6. Expected Outcomes and Impact</w:t>
      </w:r>
    </w:p>
    <w:p>
      <w:pPr>
        <w:pStyle w:val="FirstParagraph"/>
      </w:pPr>
      <w:r>
        <w:t xml:space="preserve">The successful execution of this project is projected to yield significant improvements in public health metrics for DR Congo Kinshasa over a five-year horizon. We anticipate a</w:t>
      </w:r>
      <w:r>
        <w:t xml:space="preserve"> </w:t>
      </w:r>
      <w:r>
        <w:rPr>
          <w:bCs/>
          <w:b/>
        </w:rPr>
        <w:t xml:space="preserve">30% reduction</w:t>
      </w:r>
      <w:r>
        <w:t xml:space="preserve"> </w:t>
      </w:r>
      <w:r>
        <w:t xml:space="preserve">in post-operative complications among patients treated by the specialized teams due to adherence to best practices. Furthermore, we expect to see an increase in the number of complex surgeries performed locally, reducing the need for medical tourism abroad.</w:t>
      </w:r>
    </w:p>
    <w:p>
      <w:pPr>
        <w:pStyle w:val="BodyText"/>
      </w:pPr>
      <w:r>
        <w:t xml:space="preserve">The most enduring impact will be human capital development. By training a new generation of Surgeons within DR Congo Kinshasa, we contribute to a self-sufficient healthcare system that can eventually serve rural areas as well. The knowledge transfer ensures that the benefits of international cooperation are internalized and sustained by the Congolese medical community.</w:t>
      </w:r>
    </w:p>
    <w:bookmarkEnd w:id="29"/>
    <w:bookmarkStart w:id="30" w:name="budget-overview"/>
    <w:p>
      <w:pPr>
        <w:pStyle w:val="Heading2"/>
      </w:pPr>
      <w:r>
        <w:t xml:space="preserve">7. Budget Overview</w:t>
      </w:r>
    </w:p>
    <w:p>
      <w:pPr>
        <w:pStyle w:val="FirstParagraph"/>
      </w:pPr>
      <w:r>
        <w:t xml:space="preserve">(Note: Specific figures are classified but generally cover personnel salaries, airfare, visa processing, high-end surgical equipment procurement, generator maintenance, and local staff training stipends.)</w:t>
      </w:r>
    </w:p>
    <w:p>
      <w:pPr>
        <w:pStyle w:val="BodyText"/>
      </w:pPr>
      <w:r>
        <w:t xml:space="preserve">Key Expenditure Categories</w:t>
      </w:r>
    </w:p>
    <w:p>
      <w:pPr>
        <w:pStyle w:val="BodyText"/>
      </w:pPr>
      <w:r>
        <w:t xml:space="preserve">Percentage of Budget</w:t>
      </w:r>
    </w:p>
    <w:p>
      <w:pPr>
        <w:pStyle w:val="BodyText"/>
      </w:pPr>
      <w:r>
        <w:br/>
      </w:r>
    </w:p>
    <w:bookmarkEnd w:id="30"/>
    <w:bookmarkStart w:id="31" w:name="conclusion"/>
    <w:p>
      <w:pPr>
        <w:pStyle w:val="Heading2"/>
      </w:pPr>
      <w:r>
        <w:t xml:space="preserve">8. Conclusion</w:t>
      </w:r>
    </w:p>
    <w:p>
      <w:pPr>
        <w:pStyle w:val="FirstParagraph"/>
      </w:pPr>
      <w:r>
        <w:t xml:space="preserve">This Project Report firmly establishes the imperative for integrating Specialist Surgeon services into the healthcare framework of DR Congo Kinshasa. The city's role as the economic and political heart of DRC makes it a strategic priority for intervention. By addressing the acute shortage of surgical expertise, this project will save lives immediately while laying the groundwork for long-term systemic resilience. The collaboration between international medical standards and local Congolese talent offers a promising pathway toward equitable health access. We urge stakeholders to support this initiative, recognizing that investing in surgical capacity in Kinshasa is an investment in the stability and well-being of the entire nation.</w:t>
      </w:r>
    </w:p>
    <w:p>
      <w:pPr>
        <w:pStyle w:val="BodyText"/>
      </w:pPr>
      <w:r>
        <w:t xml:space="preserve">The synergy between global medical expertise and local determination can transform healthcare outcomes. It is our conviction that with adequate funding and political will, DR Congo Kinshasa can become a regional leader in surgical excellence, serving as a beacon for other nations facing similar challenges.</w:t>
      </w:r>
    </w:p>
    <w:p>
      <w:pPr>
        <w:pStyle w:val="BodyText"/>
      </w:pPr>
      <w:r>
        <w:rPr>
          <w:iCs/>
          <w:i/>
        </w:rPr>
        <w:t xml:space="preserve">This document is confidential and intended for internal review by project stakeholders and Ministry officials of the Democratic Republic of Congo.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Capacity Building in DR Congo Kinshasa</dc:title>
  <dc:creator/>
  <dc:language>en</dc:language>
  <cp:keywords/>
  <dcterms:created xsi:type="dcterms:W3CDTF">2026-07-30T12:07:40Z</dcterms:created>
  <dcterms:modified xsi:type="dcterms:W3CDTF">2026-07-30T12:07:40Z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