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Specialist</w:t>
      </w:r>
      <w:r>
        <w:t xml:space="preserve"> </w:t>
      </w:r>
      <w:r>
        <w:t xml:space="preserve">Surgeons</w:t>
      </w:r>
      <w:r>
        <w:t xml:space="preserve"> </w:t>
      </w:r>
      <w:r>
        <w:t xml:space="preserve">in</w:t>
      </w:r>
      <w:r>
        <w:t xml:space="preserve"> </w:t>
      </w:r>
      <w:r>
        <w:t xml:space="preserve">Egypt,</w:t>
      </w:r>
      <w:r>
        <w:t xml:space="preserve"> </w:t>
      </w:r>
      <w:r>
        <w:t xml:space="preserve">Cairo</w:t>
      </w:r>
    </w:p>
    <w:bookmarkStart w:id="27" w:name="Xf6d150a024adfe97ee1030dd2f4a3837006f396"/>
    <w:p>
      <w:pPr>
        <w:pStyle w:val="Heading1"/>
      </w:pPr>
      <w:r>
        <w:t xml:space="preserve">Project Report: Strategic Integration of Advanced Surgical Care in Egypt, Cairo</w:t>
      </w:r>
    </w:p>
    <w:p>
      <w:pPr>
        <w:pStyle w:val="FirstParagraph"/>
      </w:pPr>
      <w:r>
        <w:rPr>
          <w:bCs/>
          <w:b/>
        </w:rPr>
        <w:t xml:space="preserve">Date:</w:t>
      </w:r>
      <w:r>
        <w:t xml:space="preserve"> </w:t>
      </w:r>
      <w:r>
        <w:t xml:space="preserve">October 24, 2023</w:t>
      </w:r>
      <w:r>
        <w:br/>
      </w:r>
      <w:r>
        <w:rPr>
          <w:bCs/>
          <w:b/>
        </w:rPr>
        <w:t xml:space="preserve">To:</w:t>
      </w:r>
      <w:r>
        <w:br/>
      </w:r>
      <w:r>
        <w:t xml:space="preserve">The Ministry of Health and Population (MoHP), Cairo</w:t>
      </w:r>
      <w:r>
        <w:br/>
      </w:r>
      <w:r>
        <w:t xml:space="preserve">Cairo Healthcare Development Initiative Board</w:t>
      </w:r>
      <w:r>
        <w:br/>
      </w:r>
    </w:p>
    <w:p>
      <w:pPr>
        <w:pStyle w:val="BodyText"/>
      </w:pPr>
      <w:r>
        <w:rPr>
          <w:bCs/>
          <w:b/>
        </w:rPr>
        <w:t xml:space="preserve">From:</w:t>
      </w:r>
      <w:r>
        <w:t xml:space="preserve"> </w:t>
      </w:r>
      <w:r>
        <w:t xml:space="preserve">Project Management Office, International Medical Consortium</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hyperlink w:anchor="Xa39a3ee5e6b4b0d3255bfef95601890afd80709">
        <w:r>
          <w:rPr>
            <w:rStyle w:val="Hyperlink"/>
          </w:rPr>
          <w:t xml:space="preserve">Surgeon</w:t>
        </w:r>
      </w:hyperlink>
      <w:r>
        <w:t xml:space="preserve"> </w:t>
      </w:r>
      <w:r>
        <w:t xml:space="preserve">resources to meet the growing medical needs of Cairo's residents while ensuring international standards of care are met.</w:t>
      </w:r>
    </w:p>
    <w:p>
      <w:pPr>
        <w:pStyle w:val="BodyText"/>
      </w:pPr>
      <w:r>
        <w:t xml:space="preserve">The report details the current landscape, identifies critical gaps in specialized surgical services, and proposes a structured framework for training, retention, and technological integration. By focusing on Cairo as the central hub for medical excellence in Egypt, this project aims to reduce wait times for critical procedures and improve post-operative outcomes significantly.</w:t>
      </w:r>
    </w:p>
    <w:bookmarkEnd w:id="20"/>
    <w:bookmarkStart w:id="21" w:name="Xb26ec4421297bd189cb5955c994d8fade9bde6d"/>
    <w:p>
      <w:pPr>
        <w:pStyle w:val="Heading2"/>
      </w:pPr>
      <w:r>
        <w:t xml:space="preserve">2. Contextual Background: The Cairo Healthcare Landscape</w:t>
      </w:r>
    </w:p>
    <w:p>
      <w:pPr>
        <w:pStyle w:val="FirstParagraph"/>
      </w:pPr>
      <w:r>
        <w:rPr>
          <w:bCs/>
          <w:b/>
        </w:rPr>
        <w:t xml:space="preserve">Egypt</w:t>
      </w:r>
      <w:r>
        <w:t xml:space="preserve">, with its rich history of medical innovation dating back to ancient times, is currently undergoing a significant transformation in its healthcare sector. The capital city,</w:t>
      </w:r>
      <w:r>
        <w:t xml:space="preserve"> </w:t>
      </w:r>
      <w:r>
        <w:rPr>
          <w:bCs/>
          <w:b/>
        </w:rPr>
        <w:t xml:space="preserve">Cairo</w:t>
      </w:r>
      <w:r>
        <w:t xml:space="preserve">, serves as the epicenter of this development. However, the rapid urbanization and population growth in Cairo have placed immense strain on existing facilities. Hospitals across various districts struggle with overcrowding, leading to delayed interventions and increased pressure on medical staff.</w:t>
      </w:r>
    </w:p>
    <w:p>
      <w:pPr>
        <w:pStyle w:val="BodyText"/>
      </w:pPr>
      <w:r>
        <w:t xml:space="preserve">The demand for specialized surgical services—ranging from cardiovascular procedures to orthopedic surgeries—is outpacing the current supply of qualified professionals. While there is a strong pipeline of new medical graduates, the specialization phase often lacks sufficient practical exposure in high-volume settings. Consequently, many patients seek care abroad for complex surgeries, resulting in a significant economic leakage from the local economy. This</w:t>
      </w:r>
      <w:r>
        <w:t xml:space="preserve"> </w:t>
      </w:r>
      <w:hyperlink w:anchor="Xa39a3ee5e6b4b0d3255bfef95601890afd80709">
        <w:r>
          <w:rPr>
            <w:rStyle w:val="Hyperlink"/>
            <w:bCs/>
            <w:b/>
          </w:rPr>
          <w:t xml:space="preserve">Project Report</w:t>
        </w:r>
      </w:hyperlink>
      <w:r>
        <w:t xml:space="preserve"> </w:t>
      </w:r>
      <w:r>
        <w:t xml:space="preserve">argues that retaining this demand within Cairo is both economically viable and socially imperative.</w:t>
      </w:r>
    </w:p>
    <w:bookmarkEnd w:id="21"/>
    <w:bookmarkStart w:id="22" w:name="X148283680895d6cbfa4a97822bbb56655e9fff4"/>
    <w:p>
      <w:pPr>
        <w:pStyle w:val="Heading2"/>
      </w:pPr>
      <w:r>
        <w:t xml:space="preserve">3. Strategic Objectives Regarding the Surgeon Role</w:t>
      </w:r>
    </w:p>
    <w:p>
      <w:pPr>
        <w:pStyle w:val="FirstParagraph"/>
      </w:pPr>
      <w:r>
        <w:t xml:space="preserve">The core of this initiative revolves around the enhancement of the</w:t>
      </w:r>
      <w:r>
        <w:t xml:space="preserve"> </w:t>
      </w:r>
      <w:hyperlink w:anchor="Xa39a3ee5e6b4b0d3255bfef95601890afd80709">
        <w:r>
          <w:rPr>
            <w:rStyle w:val="Hyperlink"/>
            <w:bCs/>
            <w:b/>
          </w:rPr>
          <w:t xml:space="preserve">Surgeon</w:t>
        </w:r>
      </w:hyperlink>
      <w:r>
        <w:t xml:space="preserve"> </w:t>
      </w:r>
      <w:r>
        <w:t xml:space="preserve">ecosystem in Cairo. The objectives are threefold:</w:t>
      </w:r>
    </w:p>
    <w:p>
      <w:pPr>
        <w:numPr>
          <w:ilvl w:val="0"/>
          <w:numId w:val="1001"/>
        </w:numPr>
        <w:pStyle w:val="Compact"/>
      </w:pPr>
      <w:r>
        <w:rPr>
          <w:bCs/>
          <w:b/>
        </w:rPr>
        <w:t xml:space="preserve">Pediatric Surgical Excellence:</w:t>
      </w:r>
      <w:r>
        <w:br/>
      </w:r>
      <w:r>
        <w:t xml:space="preserve">Establishing dedicated pediatric surgical units in major government-affiliated hospitals to address congenital defects with high precision.</w:t>
      </w:r>
    </w:p>
    <w:p>
      <w:pPr>
        <w:numPr>
          <w:ilvl w:val="0"/>
          <w:numId w:val="1001"/>
        </w:numPr>
        <w:pStyle w:val="Compact"/>
      </w:pPr>
      <w:r>
        <w:rPr>
          <w:bCs/>
          <w:b/>
        </w:rPr>
        <w:t xml:space="preserve">Trauma and Emergency Surgery Capacity:</w:t>
      </w:r>
    </w:p>
    <w:p>
      <w:pPr>
        <w:numPr>
          <w:ilvl w:val="0"/>
          <w:numId w:val="1000"/>
        </w:numPr>
        <w:pStyle w:val="Compact"/>
      </w:pPr>
      <w:r>
        <w:t xml:space="preserve">Enhancing the readiness of emergency departments in Cairo to handle trauma cases efficiently, a critical need given the city's traffic density and urban complexity.</w:t>
      </w:r>
    </w:p>
    <w:p>
      <w:pPr>
        <w:numPr>
          <w:ilvl w:val="0"/>
          <w:numId w:val="1001"/>
        </w:numPr>
        <w:pStyle w:val="Compact"/>
      </w:pPr>
      <w:r>
        <w:rPr>
          <w:bCs/>
          <w:b/>
        </w:rPr>
        <w:t xml:space="preserve">Oncological Surgical Interventions:</w:t>
      </w:r>
    </w:p>
    <w:p>
      <w:pPr>
        <w:numPr>
          <w:ilvl w:val="0"/>
          <w:numId w:val="1000"/>
        </w:numPr>
        <w:pStyle w:val="Compact"/>
      </w:pPr>
      <w:r>
        <w:t xml:space="preserve">Improving access to specialized cancer surgery, ensuring that oncology patients in Cairo receive timely and effective resection procedures without the need for cross-border travel.</w:t>
      </w:r>
    </w:p>
    <w:bookmarkEnd w:id="22"/>
    <w:bookmarkStart w:id="26" w:name="section"/>
    <w:p>
      <w:pPr>
        <w:pStyle w:val="Heading2"/>
      </w:pPr>
    </w:p>
    <w:p>
      <w:pPr>
        <w:pStyle w:val="FirstParagraph"/>
      </w:pPr>
      <w:r>
        <w:t xml:space="preserve">To achieve these goals, a multi-phased approach is recommended:</w:t>
      </w:r>
    </w:p>
    <w:bookmarkStart w:id="23" w:name="X630dd12a1f2b5f6eed794806bba18811fef0e39"/>
    <w:p>
      <w:pPr>
        <w:pStyle w:val="Heading3"/>
      </w:pPr>
      <w:hyperlink w:anchor="Xa39a3ee5e6b4b0d3255bfef95601890afd80709">
        <w:r>
          <w:rPr>
            <w:rStyle w:val="Hyperlink"/>
          </w:rPr>
          <w:t xml:space="preserve">Phase 1: Assessment and Infrastructure Audit</w:t>
        </w:r>
      </w:hyperlink>
    </w:p>
    <w:p>
      <w:pPr>
        <w:pStyle w:val="FirstParagraph"/>
      </w:pPr>
      <w:r>
        <w:t xml:space="preserve">The first step involves a rigorous audit of all major surgical centers in Cairo. This includes evaluating the current equipment, operating room availability, and the specific skill sets of existing</w:t>
      </w:r>
    </w:p>
    <w:p>
      <w:pPr>
        <w:pStyle w:val="BodyText"/>
      </w:pPr>
      <w:r>
        <w:t xml:space="preserve">a href="#"&gt;Surgeon staff. Data will be collected to identify bottlenecks in patient flow and resource allocation.</w:t>
      </w:r>
    </w:p>
    <w:bookmarkEnd w:id="23"/>
    <w:bookmarkStart w:id="24" w:name="phase-2-training-and-fellowship-programs"/>
    <w:p>
      <w:pPr>
        <w:pStyle w:val="Heading3"/>
      </w:pPr>
      <w:hyperlink w:anchor="Xa39a3ee5e6b4b0d3255bfef95601890afd80709">
        <w:r>
          <w:rPr>
            <w:rStyle w:val="Hyperlink"/>
          </w:rPr>
          <w:t xml:space="preserve">Phase 2: Training and Fellowship Programs</w:t>
        </w:r>
      </w:hyperlink>
    </w:p>
    <w:p>
      <w:pPr>
        <w:pStyle w:val="FirstParagraph"/>
      </w:pPr>
      <w:r>
        <w:t xml:space="preserve">Cairo hosts several prestigious medical universities, including Cairo University and Ain Shams University. This phase involves partnering with these institutions to create specialized fellowship programs. These programs will focus on subspecialties where there is a notable deficit in</w:t>
      </w:r>
    </w:p>
    <w:p>
      <w:pPr>
        <w:pStyle w:val="BodyText"/>
      </w:pPr>
      <w:r>
        <w:t xml:space="preserve">a href="#"&gt;Surgeon expertise within</w:t>
      </w:r>
      <w:r>
        <w:t xml:space="preserve"> </w:t>
      </w:r>
      <w:r>
        <w:rPr>
          <w:bCs/>
          <w:b/>
        </w:rPr>
        <w:t xml:space="preserve">Egypt</w:t>
      </w:r>
      <w:r>
        <w:t xml:space="preserve">. International partnerships with leading hospitals in Europe and Asia will facilitate knowledge transfer and joint surgical missions.</w:t>
      </w:r>
    </w:p>
    <w:bookmarkEnd w:id="24"/>
    <w:bookmarkStart w:id="25" w:name="phase-3-technological-integration"/>
    <w:p>
      <w:pPr>
        <w:pStyle w:val="Heading3"/>
      </w:pPr>
      <w:hyperlink w:anchor="Xa39a3ee5e6b4b0d3255bfef95601890afd80709">
        <w:r>
          <w:rPr>
            <w:rStyle w:val="Hyperlink"/>
          </w:rPr>
          <w:t xml:space="preserve">Phase 3: Technological Integration</w:t>
        </w:r>
      </w:hyperlink>
    </w:p>
    <w:p>
      <w:pPr>
        <w:pStyle w:val="FirstParagraph"/>
      </w:pPr>
      <w:r>
        <w:t xml:space="preserve">The deployment of robotic-assisted surgery systems in select Cairo centers is proposed. These technologies require specialized</w:t>
      </w:r>
    </w:p>
    <w:p>
      <w:pPr>
        <w:pStyle w:val="BodyText"/>
      </w:pPr>
      <w:r>
        <w:t xml:space="preserve">a href="#"&gt;Surgeon training but offer precision benefits that can reduce recovery times and hospital stays. Investing in this technology positions Cairo as a regional leader in minimally invasive surgery.</w:t>
      </w:r>
    </w:p>
    <w:p>
      <w:pPr>
        <w:pStyle w:val="BodyText"/>
      </w:pPr>
      <w:hyperlink w:anchor="Xa39a3ee5e6b4b0d3255bfef95601890afd80709">
        <w:r>
          <w:rPr>
            <w:rStyle w:val="Hyperlink"/>
          </w:rPr>
          <w:t xml:space="preserve">4. Challenges and Mitigation Strategies</w:t>
        </w:r>
      </w:hyperlink>
    </w:p>
    <w:p>
      <w:pPr>
        <w:pStyle w:val="BodyText"/>
      </w:pPr>
      <w:r>
        <w:t xml:space="preserve">The implementation of this project is not without challenges. One significant issue is brain drain, where highly skilled</w:t>
      </w:r>
    </w:p>
    <w:p>
      <w:pPr>
        <w:pStyle w:val="BodyText"/>
      </w:pPr>
      <w:r>
        <w:t xml:space="preserve">a href="#"&gt;Surgeon professionals emigrate for better opportunities abroad. To mitigate this, the project proposes competitive compensation packages tied to performance metrics and career advancement opportunities within Cairo's public and private sectors.</w:t>
      </w:r>
    </w:p>
    <w:p>
      <w:pPr>
        <w:pStyle w:val="BodyText"/>
      </w:pPr>
      <w:r>
        <w:t xml:space="preserve">Another challenge is the disparity in resource distribution between downtown Cairo and the newly developing suburban areas. The strategy includes mobile surgical units and telemedicine support systems to ensure that patients in peripheral districts receive adequate pre- and post-operative care, even if their primary surgical intervention occurs in central facilities.</w:t>
      </w:r>
    </w:p>
    <w:p>
      <w:pPr>
        <w:pStyle w:val="BodyText"/>
      </w:pPr>
      <w:hyperlink w:anchor="Xa39a3ee5e6b4b0d3255bfef95601890afd80709">
        <w:r>
          <w:rPr>
            <w:rStyle w:val="Hyperlink"/>
          </w:rPr>
          <w:t xml:space="preserve">5. Economic and Social Impact Analysis</w:t>
        </w:r>
      </w:hyperlink>
    </w:p>
    <w:p>
      <w:pPr>
        <w:pStyle w:val="BodyText"/>
      </w:pPr>
      <w:r>
        <w:t xml:space="preserve">The economic benefits of this</w:t>
      </w:r>
    </w:p>
    <w:p>
      <w:pPr>
        <w:pStyle w:val="BodyText"/>
      </w:pPr>
      <w:r>
        <w:t xml:space="preserve">a href="#"&gt;Project Report implementation are substantial. By retaining surgical cases within</w:t>
      </w:r>
      <w:r>
        <w:t xml:space="preserve"> </w:t>
      </w:r>
      <w:r>
        <w:rPr>
          <w:bCs/>
          <w:b/>
        </w:rPr>
        <w:t xml:space="preserve">Egypt</w:t>
      </w:r>
      <w:r>
        <w:t xml:space="preserve">, Cairo can become a medical tourism hub, attracting patients from neighboring African and Middle Eastern countries. This influx of medical tourists will stimulate local economies, create jobs, and generate foreign currency.</w:t>
      </w:r>
    </w:p>
    <w:p>
      <w:pPr>
        <w:pStyle w:val="BodyText"/>
      </w:pPr>
      <w:r>
        <w:t xml:space="preserve">Socially, improving access to quality surgery in Cairo reduces health inequalities. Residents from lower socioeconomic backgrounds often suffer the most from delays in care. By streamlining surgical pathways and increasing the number of available</w:t>
      </w:r>
    </w:p>
    <w:p>
      <w:pPr>
        <w:pStyle w:val="BodyText"/>
      </w:pPr>
      <w:r>
        <w:t xml:space="preserve">a href="#"&gt;Surgeon slots through efficiency improvements, the project aims to democratize access to life-saving medical procedures.</w:t>
      </w:r>
    </w:p>
    <w:p>
      <w:pPr>
        <w:pStyle w:val="BodyText"/>
      </w:pPr>
      <w:hyperlink w:anchor="Xa39a3ee5e6b4b0d3255bfef95601890afd80709">
        <w:r>
          <w:rPr>
            <w:rStyle w:val="Hyperlink"/>
          </w:rPr>
          <w:t xml:space="preserve">6. Monitoring and Evaluation Framework</w:t>
        </w:r>
      </w:hyperlink>
    </w:p>
    <w:p>
      <w:pPr>
        <w:pStyle w:val="BodyText"/>
      </w:pPr>
      <w:r>
        <w:t xml:space="preserve">To ensure accountability, a robust M&amp;E framework will be established. Key Performance Indicators (KPIs) will include:</w:t>
      </w:r>
    </w:p>
    <w:p>
      <w:pPr>
        <w:numPr>
          <w:ilvl w:val="0"/>
          <w:numId w:val="1002"/>
        </w:numPr>
        <w:pStyle w:val="Compact"/>
      </w:pPr>
      <w:r>
        <w:t xml:space="preserve">Average wait time for elective surgeries.</w:t>
      </w:r>
    </w:p>
    <w:p>
      <w:pPr>
        <w:numPr>
          <w:ilvl w:val="0"/>
          <w:numId w:val="1002"/>
        </w:numPr>
        <w:pStyle w:val="Compact"/>
      </w:pPr>
      <w:r>
        <w:t xml:space="preserve">Surgical site infection rates.</w:t>
      </w:r>
    </w:p>
    <w:p>
      <w:pPr>
        <w:numPr>
          <w:ilvl w:val="0"/>
          <w:numId w:val="1002"/>
        </w:numPr>
        <w:pStyle w:val="Compact"/>
      </w:pPr>
      <w:r>
        <w:t xml:space="preserve">Patient satisfaction scores.</w:t>
      </w:r>
    </w:p>
    <w:p>
      <w:pPr>
        <w:numPr>
          <w:ilvl w:val="0"/>
          <w:numId w:val="1002"/>
        </w:numPr>
        <w:pStyle w:val="Compact"/>
      </w:pPr>
      <w:r>
        <w:t xml:space="preserve">The number of specialized fellowship graduates retained in Cairo.</w:t>
      </w:r>
    </w:p>
    <w:p>
      <w:pPr>
        <w:pStyle w:val="FirstParagraph"/>
      </w:pPr>
      <w:r>
        <w:t xml:space="preserve">Data will be collected quarterly and reported to the steering committee. Adjustments to the strategy will be made based on these findings to ensure continuous improvement.</w:t>
      </w:r>
    </w:p>
    <w:p>
      <w:pPr>
        <w:pStyle w:val="BodyText"/>
      </w:pPr>
      <w:hyperlink w:anchor="Xa39a3ee5e6b4b0d3255bfef95601890afd80709">
        <w:r>
          <w:rPr>
            <w:rStyle w:val="Hyperlink"/>
          </w:rPr>
          <w:t xml:space="preserve">7. Conclusion</w:t>
        </w:r>
      </w:hyperlink>
    </w:p>
    <w:p>
      <w:pPr>
        <w:pStyle w:val="BodyText"/>
      </w:pPr>
      <w:r>
        <w:t xml:space="preserve">This</w:t>
      </w:r>
    </w:p>
    <w:p>
      <w:pPr>
        <w:pStyle w:val="BodyText"/>
      </w:pPr>
      <w:r>
        <w:t xml:space="preserve">a href="#"&gt;Project Report underscores the critical need for a strategic overhaul of surgical services in Cairo, Egypt. By focusing on the development and retention of top-tier</w:t>
      </w:r>
    </w:p>
    <w:p>
      <w:pPr>
        <w:pStyle w:val="BodyText"/>
      </w:pPr>
      <w:r>
        <w:t xml:space="preserve">a href="#"&gt;Surgeon talent, leveraging technological advancements, and addressing systemic inefficiencies, Cairo can transform its healthcare landscape. The proposed initiatives will not only improve health outcomes for millions of residents but also position</w:t>
      </w:r>
      <w:r>
        <w:t xml:space="preserve"> </w:t>
      </w:r>
      <w:r>
        <w:rPr>
          <w:bCs/>
          <w:b/>
        </w:rPr>
        <w:t xml:space="preserve">Egypt</w:t>
      </w:r>
      <w:r>
        <w:t xml:space="preserve"> </w:t>
      </w:r>
      <w:r>
        <w:t xml:space="preserve">as a regional leader in medical excellence. Immediate action is recommended to begin the assessment phase and initiate partnerships with key stakeholders.</w:t>
      </w:r>
    </w:p>
    <w:p>
      <w:pPr>
        <w:pStyle w:val="BodyText"/>
      </w:pPr>
      <w:hyperlink w:anchor="Xa39a3ee5e6b4b0d3255bfef95601890afd80709">
        <w:r>
          <w:rPr>
            <w:rStyle w:val="Hyperlink"/>
          </w:rPr>
          <w:t xml:space="preserve">8. Recommendations</w:t>
        </w:r>
      </w:hyperlink>
    </w:p>
    <w:p>
      <w:pPr>
        <w:numPr>
          <w:ilvl w:val="0"/>
          <w:numId w:val="1003"/>
        </w:numPr>
        <w:pStyle w:val="Compact"/>
      </w:pPr>
      <w:r>
        <w:rPr>
          <w:bCs/>
          <w:b/>
        </w:rPr>
        <w:t xml:space="preserve">Prioritize Funding:</w:t>
      </w:r>
    </w:p>
    <w:p>
      <w:pPr>
        <w:numPr>
          <w:ilvl w:val="0"/>
          <w:numId w:val="1003"/>
        </w:numPr>
        <w:pStyle w:val="Compact"/>
      </w:pPr>
      <w:r>
        <w:rPr>
          <w:bCs/>
          <w:b/>
        </w:rPr>
        <w:t xml:space="preserve">Establish Partnerships:</w:t>
      </w:r>
    </w:p>
    <w:p>
      <w:pPr>
        <w:numPr>
          <w:ilvl w:val="0"/>
          <w:numId w:val="1003"/>
        </w:numPr>
        <w:pStyle w:val="Compact"/>
      </w:pPr>
      <w:r>
        <w:t xml:space="preserve">Create Retention Incentives:</w:t>
      </w:r>
    </w:p>
    <w:p>
      <w:pPr>
        <w:numPr>
          <w:ilvl w:val="0"/>
          <w:numId w:val="1000"/>
        </w:numPr>
        <w:pStyle w:val="Compact"/>
      </w:pPr>
      <w:r>
        <w:t xml:space="preserve">Develop a comprehensive reward system for</w:t>
      </w:r>
      <w:r>
        <w:t xml:space="preserve"> </w:t>
      </w:r>
      <w:r>
        <w:t xml:space="preserve">a href="#"&gt;Surgeons working in Cairo to prevent brain drain.</w:t>
      </w:r>
    </w:p>
    <w:p>
      <w:pPr>
        <w:pStyle w:val="FirstParagraph"/>
      </w:pPr>
      <w:r>
        <w:t xml:space="preserve">This structured approach ensures that the vision of a world-class healthcare system in Cairo becomes a tangible reality, benefiting both the local population and the broader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Specialist Surgeons in Egypt, Cairo</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