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Excellence</w:t>
      </w:r>
      <w:r>
        <w:t xml:space="preserve"> </w:t>
      </w:r>
      <w:r>
        <w:t xml:space="preserve">Initiative</w:t>
      </w:r>
      <w:r>
        <w:t xml:space="preserve"> </w:t>
      </w:r>
      <w:r>
        <w:t xml:space="preserve">in</w:t>
      </w:r>
      <w:r>
        <w:t xml:space="preserve"> </w:t>
      </w:r>
      <w:r>
        <w:t xml:space="preserve">Italy</w:t>
      </w:r>
      <w:r>
        <w:t xml:space="preserve"> </w:t>
      </w:r>
      <w:r>
        <w:t xml:space="preserve">Naples</w:t>
      </w:r>
    </w:p>
    <w:bookmarkStart w:id="20" w:name="X52760ad8aa3516fc86a52191f923d478dd240b6"/>
    <w:p>
      <w:pPr>
        <w:pStyle w:val="Heading1"/>
      </w:pPr>
      <w:r>
        <w:t xml:space="preserve">Surgical Excellence Initiative in Italy Naples</w:t>
      </w:r>
    </w:p>
    <w:p>
      <w:pPr>
        <w:pStyle w:val="FirstParagraph"/>
      </w:pPr>
      <w:r>
        <w:rPr>
          <w:bCs/>
          <w:b/>
        </w:rPr>
        <w:t xml:space="preserve">Date:</w:t>
      </w:r>
    </w:p>
    <w:p>
      <w:pPr>
        <w:pStyle w:val="BodyText"/>
      </w:pPr>
      <w:r>
        <w:rPr>
          <w:bCs/>
          <w:b/>
        </w:rPr>
        <w:t xml:space="preserve">Status:</w:t>
      </w:r>
    </w:p>
    <w:p>
      <w:pPr>
        <w:pStyle w:val="BodyText"/>
      </w:pPr>
      <w:r>
        <w:t xml:space="preserve">This comprehensive</w:t>
      </w:r>
      <w:r>
        <w:t xml:space="preserve"> </w:t>
      </w:r>
      <w:r>
        <w:rPr>
          <w:bCs/>
          <w:b/>
        </w:rPr>
        <w:t xml:space="preserve">Project Report</w:t>
      </w:r>
      <w:r>
        <w:t xml:space="preserve">, the following strategic initiative aims to elevate surgical standards, optimize patient outcomes, and enhance operational efficiency within the bustling healthcare ecosystem of</w:t>
      </w:r>
      <w:r>
        <w:t xml:space="preserve"> </w:t>
      </w:r>
      <w:r>
        <w:rPr>
          <w:bCs/>
          <w:b/>
        </w:rPr>
        <w:t xml:space="preserve">Italy Naples</w:t>
      </w:r>
      <w:r>
        <w:t xml:space="preserve">. By focusing on specialized training, advanced technological integration, and culturally competent care delivery in the heart of Campania,</w:t>
      </w:r>
    </w:p>
    <w:p>
      <w:pPr>
        <w:pStyle w:val="BodyText"/>
      </w:pPr>
      <w:r>
        <w:rPr>
          <w:bCs/>
          <w:b/>
        </w:rPr>
        <w:t xml:space="preserve">1. Executive Summary</w:t>
      </w:r>
    </w:p>
    <w:p>
      <w:pPr>
        <w:pStyle w:val="BodyText"/>
      </w:pPr>
      <w:r>
        <w:t xml:space="preserve">The healthcare landscape in</w:t>
      </w:r>
      <w:r>
        <w:t xml:space="preserve"> </w:t>
      </w:r>
      <w:r>
        <w:rPr>
          <w:bCs/>
          <w:b/>
        </w:rPr>
        <w:t xml:space="preserve">Italy Naples</w:t>
      </w:r>
      <w:r>
        <w:t xml:space="preserve"> </w:t>
      </w:r>
      <w:r>
        <w:t xml:space="preserve">is characterized by a unique blend of historical significance and modern medical innovation. As one of the most populous metropolitan areas in Southern Europe,</w:t>
      </w:r>
      <w:r>
        <w:t xml:space="preserve"> </w:t>
      </w:r>
      <w:r>
        <w:rPr>
          <w:bCs/>
          <w:b/>
        </w:rPr>
        <w:t xml:space="preserve">Italy Naples</w:t>
      </w:r>
      <w:r>
        <w:t xml:space="preserve"> </w:t>
      </w:r>
      <w:r>
        <w:t xml:space="preserve">faces distinct challenges regarding patient volume, resource allocation, and the integration of traditional care models with cutting-edge surgical techniques. This</w:t>
      </w:r>
      <w:r>
        <w:t xml:space="preserve"> </w:t>
      </w:r>
      <w:r>
        <w:rPr>
          <w:bCs/>
          <w:b/>
        </w:rPr>
        <w:t xml:space="preserve">Project Report</w:t>
      </w:r>
      <w:r>
        <w:t xml:space="preserve"> </w:t>
      </w:r>
      <w:r>
        <w:t xml:space="preserve">outlines a multi-year initiative designed to address these challenges by establishing a new benchmark for surgical excellence.</w:t>
      </w:r>
    </w:p>
    <w:p>
      <w:pPr>
        <w:pStyle w:val="BodyText"/>
      </w:pPr>
      <w:r>
        <w:t xml:space="preserve">The primary objective is to deploy a comprehensive framework that supports every aspect of the</w:t>
      </w:r>
      <w:r>
        <w:t xml:space="preserve"> </w:t>
      </w:r>
      <w:r>
        <w:rPr>
          <w:bCs/>
          <w:b/>
        </w:rPr>
        <w:t xml:space="preserve">Surgeon</w:t>
      </w:r>
      <w:r>
        <w:t xml:space="preserve">s professional life, from initial education and continuous training to advanced procedural execution. By targeting the specific demographic and infrastructural needs of</w:t>
      </w:r>
      <w:r>
        <w:t xml:space="preserve"> </w:t>
      </w:r>
      <w:r>
        <w:rPr>
          <w:bCs/>
          <w:b/>
        </w:rPr>
        <w:t xml:space="preserve">Italy Naples</w:t>
      </w:r>
      <w:r>
        <w:t xml:space="preserve">, this initiative seeks to reduce surgical wait times, minimize postoperative complications, and improve overall patient satisfaction scores across public and private sectors.</w:t>
      </w:r>
    </w:p>
    <w:p>
      <w:pPr>
        <w:pStyle w:val="BodyText"/>
      </w:pPr>
      <w:r>
        <w:rPr>
          <w:bCs/>
          <w:b/>
        </w:rPr>
        <w:t xml:space="preserve">2. Strategic Objectives</w:t>
      </w:r>
    </w:p>
    <w:p>
      <w:pPr>
        <w:pStyle w:val="BodyText"/>
      </w:pPr>
      <w:r>
        <w:t xml:space="preserve">The core goals of this initiative are multifaceted:</w:t>
      </w:r>
    </w:p>
    <w:p>
      <w:pPr>
        <w:pStyle w:val="BodyText"/>
      </w:pPr>
      <w:r>
        <w:t xml:space="preserve">Enhance the technical proficiency of every</w:t>
      </w:r>
      <w:r>
        <w:t xml:space="preserve"> </w:t>
      </w:r>
      <w:r>
        <w:rPr>
          <w:bCs/>
          <w:b/>
        </w:rPr>
        <w:t xml:space="preserve">Surgeon</w:t>
      </w:r>
      <w:r>
        <w:t xml:space="preserve"> </w:t>
      </w:r>
      <w:r>
        <w:t xml:space="preserve">operating within the</w:t>
      </w:r>
      <w:r>
        <w:t xml:space="preserve"> </w:t>
      </w:r>
      <w:r>
        <w:rPr>
          <w:bCs/>
          <w:b/>
        </w:rPr>
        <w:t xml:space="preserve">Italy Naples</w:t>
      </w:r>
      <w:r>
        <w:t xml:space="preserve">-region health networks.</w:t>
      </w:r>
    </w:p>
    <w:p>
      <w:pPr>
        <w:pStyle w:val="BodyText"/>
      </w:pPr>
      <w:r>
        <w:t xml:space="preserve">Implement standardized protocols that ensure consistency in surgical outcomes across different hospitals in</w:t>
      </w:r>
    </w:p>
    <w:p>
      <w:pPr>
        <w:pStyle w:val="BodyText"/>
      </w:pPr>
      <w:r>
        <w:t xml:space="preserve">Italy Naples.</w:t>
      </w:r>
    </w:p>
    <w:p>
      <w:pPr>
        <w:pStyle w:val="BodyText"/>
      </w:pPr>
      <w:r>
        <w:t xml:space="preserve">To achieve these objectives, we will focus on three main pillars: Education, Technology, and Operational Efficiency.</w:t>
      </w:r>
    </w:p>
    <w:p>
      <w:pPr>
        <w:pStyle w:val="BodyText"/>
      </w:pPr>
      <w:r>
        <w:rPr>
          <w:bCs/>
          <w:b/>
        </w:rPr>
        <w:t xml:space="preserve">3. Pillar I: Specialized Training and Development for the Surgeon</w:t>
      </w:r>
    </w:p>
    <w:p>
      <w:pPr>
        <w:pStyle w:val="BodyText"/>
      </w:pPr>
      <w:r>
        <w:t xml:space="preserve">A critical component of this</w:t>
      </w:r>
      <w:r>
        <w:t xml:space="preserve"> </w:t>
      </w:r>
      <w:r>
        <w:rPr>
          <w:bCs/>
          <w:b/>
        </w:rPr>
        <w:t xml:space="preserve">Project Report</w:t>
      </w:r>
      <w:r>
        <w:t xml:space="preserve">'s strategy is the upskilling of medical personnel. In</w:t>
      </w:r>
      <w:r>
        <w:t xml:space="preserve"> </w:t>
      </w:r>
      <w:r>
        <w:rPr>
          <w:bCs/>
          <w:b/>
        </w:rPr>
        <w:t xml:space="preserve">Italy Naples</w:t>
      </w:r>
      <w:r>
        <w:t xml:space="preserve">, there is a significant disparity in surgical expertise between major university hospitals and smaller regional clinics. This program aims to bridge that gap by introducing a rigorous continuous professional development (CPD) curriculum specifically tailored for the local context.</w:t>
      </w:r>
    </w:p>
    <w:p>
      <w:pPr>
        <w:pStyle w:val="BodyText"/>
      </w:pPr>
      <w:r>
        <w:t xml:space="preserve">All</w:t>
      </w:r>
      <w:r>
        <w:t xml:space="preserve"> </w:t>
      </w:r>
      <w:r>
        <w:rPr>
          <w:bCs/>
          <w:b/>
        </w:rPr>
        <w:t xml:space="preserve">Surgeon</w:t>
      </w:r>
      <w:r>
        <w:t xml:space="preserve">s participating in this initiative will undergo advanced simulation training before performing high-risk procedures. These simulations utilize virtual reality (VR) and augmented reality (AR) technologies, allowing surgeons to practice complex interventions in a risk-free environment. Furthermore, mentorship programs will pair experienced senior</w:t>
      </w:r>
      <w:r>
        <w:t xml:space="preserve"> </w:t>
      </w:r>
      <w:r>
        <w:rPr>
          <w:bCs/>
          <w:b/>
        </w:rPr>
        <w:t xml:space="preserve">Surgeon</w:t>
      </w:r>
      <w:r>
        <w:t xml:space="preserve">s from leading institutions in Naples with junior colleagues in surrounding areas of Campania.</w:t>
      </w:r>
    </w:p>
    <w:p>
      <w:pPr>
        <w:pStyle w:val="BodyText"/>
      </w:pPr>
      <w:r>
        <w:t xml:space="preserve">This collaborative approach not only transfers knowledge but also fosters a culture of excellence and peer review. Regular workshops will be held at the University of Naples Federico II, serving as the central hub for surgical innovation. These sessions will focus on minimally invasive techniques, robotic surgery assistance, and personalized medicine approaches that are increasingly relevant in modern healthcare.</w:t>
      </w:r>
    </w:p>
    <w:p>
      <w:pPr>
        <w:pStyle w:val="BodyText"/>
      </w:pPr>
      <w:r>
        <w:rPr>
          <w:bCs/>
          <w:b/>
        </w:rPr>
        <w:t xml:space="preserve">4. Pillar II: Technological Integration and Infrastructure</w:t>
      </w:r>
    </w:p>
    <w:p>
      <w:pPr>
        <w:pStyle w:val="BodyText"/>
      </w:pPr>
      <w:r>
        <w:t xml:space="preserve">The implementation of state-of-the-art technology is essential for improving surgical precision. In</w:t>
      </w:r>
      <w:r>
        <w:t xml:space="preserve"> </w:t>
      </w:r>
      <w:r>
        <w:rPr>
          <w:bCs/>
          <w:b/>
        </w:rPr>
        <w:t xml:space="preserve">Italy Naples</w:t>
      </w:r>
      <w:r>
        <w:t xml:space="preserve">, the adoption of digital health records (EHR) and robotic-assisted surgical systems is accelerating, but standardization remains a challenge. This project will fund the installation of next-generation operating room equipment in key facilities across</w:t>
      </w:r>
    </w:p>
    <w:p>
      <w:pPr>
        <w:pStyle w:val="BodyText"/>
      </w:pPr>
      <w:r>
        <w:t xml:space="preserve">Italy Naples.</w:t>
      </w:r>
    </w:p>
    <w:p>
      <w:pPr>
        <w:pStyle w:val="BodyText"/>
      </w:pPr>
      <w:r>
        <w:t xml:space="preserve">We propose the deployment of AI-driven diagnostic tools that assist</w:t>
      </w:r>
      <w:r>
        <w:t xml:space="preserve"> </w:t>
      </w:r>
      <w:r>
        <w:rPr>
          <w:bCs/>
          <w:b/>
        </w:rPr>
        <w:t xml:space="preserve">Surgeon</w:t>
      </w:r>
      <w:r>
        <w:t xml:space="preserve">s in preoperative planning. These tools can analyze patient imaging data to identify potential complications, suggest optimal surgical approaches, and predict recovery timelines. By integrating these technologies into the daily workflow of every</w:t>
      </w:r>
    </w:p>
    <w:p>
      <w:pPr>
        <w:pStyle w:val="BodyText"/>
      </w:pPr>
      <w:r>
        <w:t xml:space="preserve">Surgeon, we can significantly reduce human error and enhance decision-making processes.</w:t>
      </w:r>
    </w:p>
    <w:p>
      <w:pPr>
        <w:pStyle w:val="BodyText"/>
      </w:pPr>
      <w:r>
        <w:t xml:space="preserve">Additionally, telemedicine platforms will be established to connect specialist</w:t>
      </w:r>
      <w:r>
        <w:t xml:space="preserve"> </w:t>
      </w:r>
      <w:r>
        <w:rPr>
          <w:bCs/>
          <w:b/>
        </w:rPr>
        <w:t xml:space="preserve">Surgeon</w:t>
      </w:r>
      <w:r>
        <w:t xml:space="preserve">s with rural areas outside the immediate city center of Naples. This ensures that patients in remote locations within the Campania region receive expert surgical consultations without the need for travel, thereby optimizing resource utilization and improving accessibility.</w:t>
      </w:r>
    </w:p>
    <w:p>
      <w:pPr>
        <w:pStyle w:val="BodyText"/>
      </w:pPr>
      <w:r>
        <w:rPr>
          <w:bCs/>
          <w:b/>
        </w:rPr>
        <w:t xml:space="preserve">5. Pillar III: Operational Efficiency and Patient-Centric Care</w:t>
      </w:r>
    </w:p>
    <w:p>
      <w:pPr>
        <w:pStyle w:val="BodyText"/>
      </w:pPr>
      <w:r>
        <w:t xml:space="preserve">Efficiency is paramount in a high-volume healthcare setting like</w:t>
      </w:r>
      <w:r>
        <w:t xml:space="preserve"> </w:t>
      </w:r>
      <w:r>
        <w:rPr>
          <w:bCs/>
          <w:b/>
        </w:rPr>
        <w:t xml:space="preserve">Italy Naples</w:t>
      </w:r>
      <w:r>
        <w:t xml:space="preserve">. This section of the</w:t>
      </w:r>
      <w:r>
        <w:t xml:space="preserve"> </w:t>
      </w:r>
      <w:r>
        <w:rPr>
          <w:bCs/>
          <w:b/>
        </w:rPr>
        <w:t xml:space="preserve">Project Report</w:t>
      </w:r>
      <w:r>
        <w:t xml:space="preserve">, outlines strategies to streamline surgical workflows, from preoperative assessment to postoperative discharge. By analyzing current bottlenecks in operating room scheduling and patient flow, we aim to reduce idle time for</w:t>
      </w:r>
    </w:p>
    <w:p>
      <w:pPr>
        <w:pStyle w:val="BodyText"/>
      </w:pPr>
      <w:r>
        <w:t xml:space="preserve">Surgeons and improve bed turnover rates.</w:t>
      </w:r>
    </w:p>
    <w:p>
      <w:pPr>
        <w:pStyle w:val="BodyText"/>
      </w:pPr>
      <w:r>
        <w:t xml:space="preserve">Patient-centric care is another critical focus area. Understanding the cultural nuances of the local population in</w:t>
      </w:r>
      <w:r>
        <w:t xml:space="preserve"> </w:t>
      </w:r>
      <w:r>
        <w:rPr>
          <w:bCs/>
          <w:b/>
        </w:rPr>
        <w:t xml:space="preserve">Italy Naples</w:t>
      </w:r>
      <w:r>
        <w:t xml:space="preserve">, communication strategies will be enhanced to ensure that patients are fully informed about their surgical procedures. Multilingual support services will be provided to cater to the diverse demographic mix, including immigrant communities and international tourists.</w:t>
      </w:r>
    </w:p>
    <w:p>
      <w:pPr>
        <w:pStyle w:val="BodyText"/>
      </w:pPr>
      <w:r>
        <w:t xml:space="preserve">Postoperative care pathways will be standardized to reduce readmission rates. Follow-up protocols will include digital check-ins via mobile applications, allowing</w:t>
      </w:r>
    </w:p>
    <w:p>
      <w:pPr>
        <w:pStyle w:val="BodyText"/>
      </w:pPr>
      <w:r>
        <w:t xml:space="preserve">Surgeons and their teams to monitor recovery progress remotely. This proactive approach not only improves patient outcomes but also alleviates pressure on emergency departments in</w:t>
      </w:r>
      <w:r>
        <w:t xml:space="preserve"> </w:t>
      </w:r>
      <w:r>
        <w:rPr>
          <w:bCs/>
          <w:b/>
        </w:rPr>
        <w:t xml:space="preserve">Italy Naples</w:t>
      </w:r>
      <w:r>
        <w:t xml:space="preserve">.</w:t>
      </w:r>
    </w:p>
    <w:p>
      <w:pPr>
        <w:pStyle w:val="BodyText"/>
      </w:pPr>
      <w:r>
        <w:rPr>
          <w:bCs/>
          <w:b/>
        </w:rPr>
        <w:t xml:space="preserve">6. Implementation Timeline and Milestones</w:t>
      </w:r>
    </w:p>
    <w:p>
      <w:pPr>
        <w:pStyle w:val="BodyText"/>
      </w:pPr>
      <w:r>
        <w:t xml:space="preserve">The rollout of this initiative will occur in three phases over a five-year period:</w:t>
      </w:r>
    </w:p>
    <w:p>
      <w:pPr>
        <w:pStyle w:val="BodyText"/>
      </w:pPr>
      <w:r>
        <w:rPr>
          <w:bCs/>
          <w:b/>
        </w:rPr>
        <w:t xml:space="preserve">Year 1:</w:t>
      </w:r>
      <w:r>
        <w:t xml:space="preserve"> </w:t>
      </w:r>
      <w:r>
        <w:t xml:space="preserve">Infrastructure assessment, procurement of technology, and initial training modules for</w:t>
      </w:r>
      <w:r>
        <w:t xml:space="preserve"> </w:t>
      </w:r>
      <w:r>
        <w:rPr>
          <w:bCs/>
          <w:b/>
        </w:rPr>
        <w:t xml:space="preserve">Surgeon</w:t>
      </w:r>
      <w:r>
        <w:t xml:space="preserve">s.</w:t>
      </w:r>
    </w:p>
    <w:p>
      <w:pPr>
        <w:pStyle w:val="BodyText"/>
      </w:pPr>
      <w:r>
        <w:rPr>
          <w:bCs/>
          <w:b/>
        </w:rPr>
        <w:t xml:space="preserve">Year 2-3:</w:t>
      </w:r>
      <w:r>
        <w:t xml:space="preserve"> </w:t>
      </w:r>
      <w:r>
        <w:t xml:space="preserve">Full implementation of new surgical protocols across major hospitals in</w:t>
      </w:r>
      <w:r>
        <w:t xml:space="preserve"> </w:t>
      </w:r>
      <w:r>
        <w:rPr>
          <w:bCs/>
          <w:b/>
        </w:rPr>
        <w:t xml:space="preserve">Italy Naples</w:t>
      </w:r>
      <w:r>
        <w:t xml:space="preserve">, including the launch of telemedicine services.</w:t>
      </w:r>
    </w:p>
    <w:p>
      <w:pPr>
        <w:pStyle w:val="BodyText"/>
      </w:pPr>
      <w:r>
        <w:t xml:space="preserve">This phased approach ensures that resources are allocated efficiently and that lessons learned in early stages can be applied to subsequent phases, ensuring the long-term success of every</w:t>
      </w:r>
    </w:p>
    <w:p>
      <w:pPr>
        <w:pStyle w:val="BodyText"/>
      </w:pPr>
      <w:r>
        <w:t xml:space="preserve">Surgeon involved in this transformative project for</w:t>
      </w:r>
    </w:p>
    <w:p>
      <w:pPr>
        <w:pStyle w:val="BodyText"/>
      </w:pPr>
      <w:r>
        <w:t xml:space="preserve">Italy Naples.</w:t>
      </w:r>
    </w:p>
    <w:p>
      <w:pPr>
        <w:pStyle w:val="BodyText"/>
      </w:pPr>
      <w:r>
        <w:rPr>
          <w:bCs/>
          <w:b/>
        </w:rPr>
        <w:t xml:space="preserve">7. Conclusion</w:t>
      </w:r>
    </w:p>
    <w:p>
      <w:pPr>
        <w:pStyle w:val="BodyText"/>
      </w:pPr>
      <w:r>
        <w:t xml:space="preserve">In conclusion, this</w:t>
      </w:r>
      <w:r>
        <w:t xml:space="preserve"> </w:t>
      </w:r>
      <w:r>
        <w:rPr>
          <w:bCs/>
          <w:b/>
        </w:rPr>
        <w:t xml:space="preserve">Project Report</w:t>
      </w:r>
      <w:r>
        <w:t xml:space="preserve">, underscores the urgent need for a coordinated effort to elevate surgical standards in the region of</w:t>
      </w:r>
      <w:r>
        <w:t xml:space="preserve"> </w:t>
      </w:r>
      <w:r>
        <w:rPr>
          <w:bCs/>
          <w:b/>
        </w:rPr>
        <w:t xml:space="preserve">Italy Naples</w:t>
      </w:r>
      <w:r>
        <w:t xml:space="preserve">. By focusing on continuous education, technological advancement, and operational efficiency, we can empower every</w:t>
      </w:r>
    </w:p>
    <w:p>
      <w:pPr>
        <w:pStyle w:val="BodyText"/>
      </w:pPr>
      <w:r>
        <w:t xml:space="preserve">Surgeons to deliver world-class care. The successful implementation of this initiative will not only improve health outcomes for millions of residents but also position</w:t>
      </w:r>
      <w:r>
        <w:t xml:space="preserve"> </w:t>
      </w:r>
      <w:r>
        <w:rPr>
          <w:bCs/>
          <w:b/>
        </w:rPr>
        <w:t xml:space="preserve">Italy Naples</w:t>
      </w:r>
      <w:r>
        <w:t xml:space="preserve">, as a regional leader in surgical innovation and medical excellence.</w:t>
      </w:r>
    </w:p>
    <w:p>
      <w:pPr>
        <w:pStyle w:val="BodyText"/>
      </w:pPr>
      <w:r>
        <w:t xml:space="preserve">We recommend immediate approval and funding allocation to commence Phase I activities. With strong commitment from stakeholders, including hospital administrators, government health officials, and the medical community itself, this vision can become a reality. The future of surgery in</w:t>
      </w:r>
      <w:r>
        <w:t xml:space="preserve"> </w:t>
      </w:r>
      <w:r>
        <w:rPr>
          <w:bCs/>
          <w:b/>
        </w:rPr>
        <w:t xml:space="preserve">Italy Naples</w:t>
      </w:r>
      <w:r>
        <w:t xml:space="preserve">, lies in our ability to adapt, innovate, and collaborate effectively.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Excellence Initiative in Italy Naples</dc:title>
  <dc:creator/>
  <dc:language>en</dc:language>
  <cp:keywords/>
  <dcterms:created xsi:type="dcterms:W3CDTF">2026-07-30T12:05:29Z</dcterms:created>
  <dcterms:modified xsi:type="dcterms:W3CDTF">2026-07-30T12:05:29Z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